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89FE0" w14:textId="77777777" w:rsidR="007D725D" w:rsidRPr="00A57895" w:rsidRDefault="00612DDA" w:rsidP="003A1071">
      <w:pPr>
        <w:jc w:val="center"/>
        <w:rPr>
          <w:rFonts w:cstheme="minorHAnsi"/>
          <w:b/>
          <w:sz w:val="24"/>
          <w:szCs w:val="24"/>
        </w:rPr>
      </w:pPr>
      <w:r w:rsidRPr="00A57895">
        <w:rPr>
          <w:rFonts w:cstheme="minorHAnsi"/>
          <w:b/>
          <w:sz w:val="24"/>
          <w:szCs w:val="24"/>
        </w:rPr>
        <w:t>The Muswell Hill Practice</w:t>
      </w:r>
    </w:p>
    <w:p w14:paraId="04C0F69F" w14:textId="77777777" w:rsidR="008F7FCA" w:rsidRPr="00A57895" w:rsidRDefault="00612DDA" w:rsidP="00AA35F2">
      <w:pPr>
        <w:jc w:val="center"/>
        <w:rPr>
          <w:rFonts w:cstheme="minorHAnsi"/>
          <w:b/>
          <w:sz w:val="24"/>
          <w:szCs w:val="24"/>
        </w:rPr>
      </w:pPr>
      <w:r w:rsidRPr="00A57895">
        <w:rPr>
          <w:rFonts w:cstheme="minorHAnsi"/>
          <w:b/>
          <w:sz w:val="24"/>
          <w:szCs w:val="24"/>
        </w:rPr>
        <w:t xml:space="preserve">Patient Participation Group </w:t>
      </w:r>
      <w:r w:rsidR="002A5F4B" w:rsidRPr="00A57895">
        <w:rPr>
          <w:rFonts w:cstheme="minorHAnsi"/>
          <w:b/>
          <w:sz w:val="24"/>
          <w:szCs w:val="24"/>
        </w:rPr>
        <w:t xml:space="preserve">(PPG) </w:t>
      </w:r>
      <w:r w:rsidRPr="00A57895">
        <w:rPr>
          <w:rFonts w:cstheme="minorHAnsi"/>
          <w:b/>
          <w:sz w:val="24"/>
          <w:szCs w:val="24"/>
        </w:rPr>
        <w:t>Meeting</w:t>
      </w:r>
      <w:r w:rsidR="00594DA4" w:rsidRPr="00A57895">
        <w:rPr>
          <w:rFonts w:cstheme="minorHAnsi"/>
          <w:b/>
          <w:sz w:val="24"/>
          <w:szCs w:val="24"/>
        </w:rPr>
        <w:t xml:space="preserve"> </w:t>
      </w:r>
      <w:r w:rsidR="008F7FCA" w:rsidRPr="00A57895">
        <w:rPr>
          <w:rFonts w:cstheme="minorHAnsi"/>
          <w:b/>
          <w:sz w:val="24"/>
          <w:szCs w:val="24"/>
        </w:rPr>
        <w:t>05</w:t>
      </w:r>
      <w:r w:rsidR="00D30699" w:rsidRPr="00A57895">
        <w:rPr>
          <w:rFonts w:cstheme="minorHAnsi"/>
          <w:b/>
          <w:sz w:val="24"/>
          <w:szCs w:val="24"/>
        </w:rPr>
        <w:t>/0</w:t>
      </w:r>
      <w:r w:rsidR="008F7FCA" w:rsidRPr="00A57895">
        <w:rPr>
          <w:rFonts w:cstheme="minorHAnsi"/>
          <w:b/>
          <w:sz w:val="24"/>
          <w:szCs w:val="24"/>
        </w:rPr>
        <w:t>6</w:t>
      </w:r>
      <w:r w:rsidR="00D30699" w:rsidRPr="00A57895">
        <w:rPr>
          <w:rFonts w:cstheme="minorHAnsi"/>
          <w:b/>
          <w:sz w:val="24"/>
          <w:szCs w:val="24"/>
        </w:rPr>
        <w:t>/2024</w:t>
      </w:r>
      <w:r w:rsidR="00C250AA" w:rsidRPr="00A57895">
        <w:rPr>
          <w:rFonts w:cstheme="minorHAnsi"/>
          <w:b/>
          <w:sz w:val="24"/>
          <w:szCs w:val="24"/>
        </w:rPr>
        <w:t xml:space="preserve"> </w:t>
      </w:r>
    </w:p>
    <w:p w14:paraId="50EA786F" w14:textId="45FC6AE6" w:rsidR="002E6267" w:rsidRPr="00A57895" w:rsidRDefault="008F7FCA" w:rsidP="00AA35F2">
      <w:pPr>
        <w:jc w:val="center"/>
        <w:rPr>
          <w:rFonts w:cstheme="minorHAnsi"/>
          <w:b/>
          <w:sz w:val="24"/>
          <w:szCs w:val="24"/>
        </w:rPr>
      </w:pPr>
      <w:r w:rsidRPr="00A57895">
        <w:rPr>
          <w:rFonts w:cstheme="minorHAnsi"/>
          <w:b/>
          <w:sz w:val="24"/>
          <w:szCs w:val="24"/>
        </w:rPr>
        <w:t>In person meeting 18:</w:t>
      </w:r>
      <w:r w:rsidR="007232B7" w:rsidRPr="00A57895">
        <w:rPr>
          <w:rFonts w:cstheme="minorHAnsi"/>
          <w:b/>
          <w:sz w:val="24"/>
          <w:szCs w:val="24"/>
        </w:rPr>
        <w:t>00</w:t>
      </w:r>
      <w:r w:rsidR="00C250AA" w:rsidRPr="00A57895">
        <w:rPr>
          <w:rFonts w:cstheme="minorHAnsi"/>
          <w:b/>
          <w:sz w:val="24"/>
          <w:szCs w:val="24"/>
        </w:rPr>
        <w:t>-</w:t>
      </w:r>
      <w:r w:rsidRPr="00A57895">
        <w:rPr>
          <w:rFonts w:cstheme="minorHAnsi"/>
          <w:b/>
          <w:sz w:val="24"/>
          <w:szCs w:val="24"/>
        </w:rPr>
        <w:t>19</w:t>
      </w:r>
      <w:r w:rsidR="00C250AA" w:rsidRPr="00A57895">
        <w:rPr>
          <w:rFonts w:cstheme="minorHAnsi"/>
          <w:b/>
          <w:sz w:val="24"/>
          <w:szCs w:val="24"/>
        </w:rPr>
        <w:t>:</w:t>
      </w:r>
      <w:r w:rsidR="007232B7" w:rsidRPr="00A57895">
        <w:rPr>
          <w:rFonts w:cstheme="minorHAnsi"/>
          <w:b/>
          <w:sz w:val="24"/>
          <w:szCs w:val="24"/>
        </w:rPr>
        <w:t>00</w:t>
      </w:r>
    </w:p>
    <w:p w14:paraId="448A8596" w14:textId="4F4CDA72" w:rsidR="00716CD8" w:rsidRPr="00A57895" w:rsidRDefault="00716CD8" w:rsidP="00594DA4">
      <w:pPr>
        <w:ind w:left="1440" w:hanging="1440"/>
        <w:rPr>
          <w:rFonts w:cstheme="minorHAnsi"/>
          <w:sz w:val="24"/>
          <w:szCs w:val="24"/>
        </w:rPr>
      </w:pPr>
      <w:r w:rsidRPr="00A57895">
        <w:rPr>
          <w:rFonts w:cstheme="minorHAnsi"/>
          <w:sz w:val="24"/>
          <w:szCs w:val="24"/>
        </w:rPr>
        <w:t xml:space="preserve">Present: </w:t>
      </w:r>
      <w:r w:rsidRPr="00A57895">
        <w:rPr>
          <w:rFonts w:cstheme="minorHAnsi"/>
          <w:sz w:val="24"/>
          <w:szCs w:val="24"/>
        </w:rPr>
        <w:tab/>
      </w:r>
      <w:r w:rsidR="00594DA4" w:rsidRPr="00A57895">
        <w:rPr>
          <w:rFonts w:cstheme="minorHAnsi"/>
          <w:sz w:val="24"/>
          <w:szCs w:val="24"/>
        </w:rPr>
        <w:t xml:space="preserve">Dr </w:t>
      </w:r>
      <w:r w:rsidR="008F7FCA" w:rsidRPr="00A57895">
        <w:rPr>
          <w:rFonts w:cstheme="minorHAnsi"/>
          <w:sz w:val="24"/>
          <w:szCs w:val="24"/>
        </w:rPr>
        <w:t>Amanda Sutton</w:t>
      </w:r>
      <w:r w:rsidR="00E177A4" w:rsidRPr="00A57895">
        <w:rPr>
          <w:rFonts w:cstheme="minorHAnsi"/>
          <w:sz w:val="24"/>
          <w:szCs w:val="24"/>
        </w:rPr>
        <w:t xml:space="preserve"> (GP Partner)</w:t>
      </w:r>
      <w:r w:rsidR="00594DA4" w:rsidRPr="00A57895">
        <w:rPr>
          <w:rFonts w:cstheme="minorHAnsi"/>
          <w:sz w:val="24"/>
          <w:szCs w:val="24"/>
        </w:rPr>
        <w:t xml:space="preserve">, </w:t>
      </w:r>
      <w:r w:rsidRPr="00A57895">
        <w:rPr>
          <w:rFonts w:cstheme="minorHAnsi"/>
          <w:sz w:val="24"/>
          <w:szCs w:val="24"/>
        </w:rPr>
        <w:t>Natalie Ker Watson</w:t>
      </w:r>
      <w:r w:rsidR="00594DA4" w:rsidRPr="00A57895">
        <w:rPr>
          <w:rFonts w:cstheme="minorHAnsi"/>
          <w:sz w:val="24"/>
          <w:szCs w:val="24"/>
        </w:rPr>
        <w:t xml:space="preserve"> (</w:t>
      </w:r>
      <w:r w:rsidR="00B63B02" w:rsidRPr="00A57895">
        <w:rPr>
          <w:rFonts w:cstheme="minorHAnsi"/>
          <w:sz w:val="24"/>
          <w:szCs w:val="24"/>
        </w:rPr>
        <w:t xml:space="preserve">NKW - </w:t>
      </w:r>
      <w:r w:rsidRPr="00A57895">
        <w:rPr>
          <w:rFonts w:cstheme="minorHAnsi"/>
          <w:sz w:val="24"/>
          <w:szCs w:val="24"/>
        </w:rPr>
        <w:t>Practice Manager</w:t>
      </w:r>
      <w:r w:rsidR="00594DA4" w:rsidRPr="00A57895">
        <w:rPr>
          <w:rFonts w:cstheme="minorHAnsi"/>
          <w:sz w:val="24"/>
          <w:szCs w:val="24"/>
        </w:rPr>
        <w:t>)</w:t>
      </w:r>
      <w:r w:rsidR="008306D7" w:rsidRPr="00A57895">
        <w:rPr>
          <w:rFonts w:cstheme="minorHAnsi"/>
          <w:sz w:val="24"/>
          <w:szCs w:val="24"/>
        </w:rPr>
        <w:t xml:space="preserve">, </w:t>
      </w:r>
      <w:r w:rsidR="00594DA4" w:rsidRPr="00A57895">
        <w:rPr>
          <w:rFonts w:cstheme="minorHAnsi"/>
          <w:sz w:val="24"/>
          <w:szCs w:val="24"/>
        </w:rPr>
        <w:t xml:space="preserve">and </w:t>
      </w:r>
      <w:r w:rsidR="00E177A4" w:rsidRPr="00A57895">
        <w:rPr>
          <w:rFonts w:cstheme="minorHAnsi"/>
          <w:sz w:val="24"/>
          <w:szCs w:val="24"/>
        </w:rPr>
        <w:t>14 patients (Christa, Susanne, David, Gill, Gordon, Lucy, Stephanie, Lorraine, Louise, Mike, Dimitri, Richard, Lorraine, Gloria)</w:t>
      </w:r>
      <w:r w:rsidRPr="00A57895">
        <w:rPr>
          <w:rFonts w:cstheme="minorHAnsi"/>
          <w:sz w:val="24"/>
          <w:szCs w:val="24"/>
        </w:rPr>
        <w:t>.</w:t>
      </w:r>
    </w:p>
    <w:p w14:paraId="634D50D1" w14:textId="5B6841A0" w:rsidR="00672CFC" w:rsidRPr="00A57895" w:rsidRDefault="008F7FCA" w:rsidP="00672CFC">
      <w:pPr>
        <w:rPr>
          <w:rFonts w:cstheme="minorHAnsi"/>
          <w:sz w:val="24"/>
          <w:szCs w:val="24"/>
        </w:rPr>
      </w:pPr>
      <w:r w:rsidRPr="00A57895">
        <w:rPr>
          <w:rFonts w:cstheme="minorHAnsi"/>
          <w:sz w:val="24"/>
          <w:szCs w:val="24"/>
        </w:rPr>
        <w:t xml:space="preserve">Apologies: </w:t>
      </w:r>
      <w:r w:rsidR="00E177A4" w:rsidRPr="00A57895">
        <w:rPr>
          <w:rFonts w:cstheme="minorHAnsi"/>
          <w:sz w:val="24"/>
          <w:szCs w:val="24"/>
        </w:rPr>
        <w:tab/>
      </w:r>
      <w:r w:rsidRPr="00A57895">
        <w:rPr>
          <w:rFonts w:cstheme="minorHAnsi"/>
          <w:sz w:val="24"/>
          <w:szCs w:val="24"/>
        </w:rPr>
        <w:t>Jeffrey Bruce</w:t>
      </w:r>
      <w:r w:rsidR="00672CFC" w:rsidRPr="00A57895">
        <w:rPr>
          <w:rFonts w:cstheme="minorHAnsi"/>
          <w:sz w:val="24"/>
          <w:szCs w:val="24"/>
        </w:rPr>
        <w:t xml:space="preserve">, Simon </w:t>
      </w:r>
    </w:p>
    <w:tbl>
      <w:tblPr>
        <w:tblStyle w:val="TableGrid"/>
        <w:tblW w:w="9464" w:type="dxa"/>
        <w:tblLook w:val="04A0" w:firstRow="1" w:lastRow="0" w:firstColumn="1" w:lastColumn="0" w:noHBand="0" w:noVBand="1"/>
      </w:tblPr>
      <w:tblGrid>
        <w:gridCol w:w="817"/>
        <w:gridCol w:w="8647"/>
      </w:tblGrid>
      <w:tr w:rsidR="008028F5" w:rsidRPr="00A57895" w14:paraId="1A1B5E9D" w14:textId="77777777" w:rsidTr="3D69346C">
        <w:tc>
          <w:tcPr>
            <w:tcW w:w="817" w:type="dxa"/>
          </w:tcPr>
          <w:p w14:paraId="32AFB29E" w14:textId="77777777" w:rsidR="008028F5" w:rsidRPr="00A57895" w:rsidRDefault="008028F5" w:rsidP="003A1071">
            <w:pPr>
              <w:rPr>
                <w:rFonts w:cstheme="minorHAnsi"/>
                <w:b/>
                <w:sz w:val="24"/>
                <w:szCs w:val="24"/>
              </w:rPr>
            </w:pPr>
            <w:r w:rsidRPr="00A57895">
              <w:rPr>
                <w:rFonts w:cstheme="minorHAnsi"/>
                <w:b/>
                <w:sz w:val="24"/>
                <w:szCs w:val="24"/>
              </w:rPr>
              <w:t>No.</w:t>
            </w:r>
          </w:p>
        </w:tc>
        <w:tc>
          <w:tcPr>
            <w:tcW w:w="8647" w:type="dxa"/>
          </w:tcPr>
          <w:p w14:paraId="5B32A650" w14:textId="77777777" w:rsidR="008028F5" w:rsidRPr="00A57895" w:rsidRDefault="008028F5" w:rsidP="00624351">
            <w:pPr>
              <w:rPr>
                <w:rFonts w:cstheme="minorHAnsi"/>
                <w:b/>
                <w:sz w:val="24"/>
                <w:szCs w:val="24"/>
              </w:rPr>
            </w:pPr>
            <w:r w:rsidRPr="00A57895">
              <w:rPr>
                <w:rFonts w:cstheme="minorHAnsi"/>
                <w:b/>
                <w:sz w:val="24"/>
                <w:szCs w:val="24"/>
              </w:rPr>
              <w:t>Agenda item</w:t>
            </w:r>
          </w:p>
        </w:tc>
      </w:tr>
      <w:tr w:rsidR="008028F5" w:rsidRPr="00A57895" w14:paraId="51FD788D" w14:textId="77777777" w:rsidTr="3D69346C">
        <w:tc>
          <w:tcPr>
            <w:tcW w:w="817" w:type="dxa"/>
          </w:tcPr>
          <w:p w14:paraId="649841BE" w14:textId="54F98C55"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6562BFD9" w14:textId="35C7CC69" w:rsidR="008028F5" w:rsidRPr="00A57895" w:rsidRDefault="00371CDB" w:rsidP="3D69346C">
            <w:pPr>
              <w:rPr>
                <w:rFonts w:eastAsia="Times New Roman" w:cstheme="minorHAnsi"/>
                <w:b/>
                <w:bCs/>
                <w:sz w:val="24"/>
                <w:szCs w:val="24"/>
              </w:rPr>
            </w:pPr>
            <w:r w:rsidRPr="00A57895">
              <w:rPr>
                <w:rFonts w:eastAsia="Times New Roman" w:cstheme="minorHAnsi"/>
                <w:b/>
                <w:bCs/>
                <w:sz w:val="24"/>
                <w:szCs w:val="24"/>
              </w:rPr>
              <w:t xml:space="preserve">Welcome </w:t>
            </w:r>
            <w:r w:rsidR="00A47FD1" w:rsidRPr="00A57895">
              <w:rPr>
                <w:rFonts w:eastAsia="Times New Roman" w:cstheme="minorHAnsi"/>
                <w:b/>
                <w:bCs/>
                <w:sz w:val="24"/>
                <w:szCs w:val="24"/>
              </w:rPr>
              <w:t>all</w:t>
            </w:r>
            <w:r w:rsidR="18B20C70" w:rsidRPr="00A57895">
              <w:rPr>
                <w:rFonts w:eastAsia="Times New Roman" w:cstheme="minorHAnsi"/>
                <w:b/>
                <w:bCs/>
                <w:sz w:val="24"/>
                <w:szCs w:val="24"/>
              </w:rPr>
              <w:t xml:space="preserve"> and matters arising</w:t>
            </w:r>
          </w:p>
          <w:p w14:paraId="3079E946" w14:textId="77777777" w:rsidR="00B4352B" w:rsidRDefault="00B4352B" w:rsidP="00A57895">
            <w:pPr>
              <w:rPr>
                <w:rFonts w:eastAsia="Times New Roman" w:cstheme="minorHAnsi"/>
                <w:sz w:val="24"/>
                <w:szCs w:val="24"/>
              </w:rPr>
            </w:pPr>
          </w:p>
          <w:p w14:paraId="22C538B1" w14:textId="10BCA7B1" w:rsidR="00A57895" w:rsidRPr="00A57895" w:rsidRDefault="00A57895" w:rsidP="00A57895">
            <w:pPr>
              <w:rPr>
                <w:rFonts w:eastAsia="Times New Roman" w:cstheme="minorHAnsi"/>
                <w:sz w:val="24"/>
                <w:szCs w:val="24"/>
              </w:rPr>
            </w:pPr>
            <w:r w:rsidRPr="00A57895">
              <w:rPr>
                <w:rFonts w:eastAsia="Times New Roman" w:cstheme="minorHAnsi"/>
                <w:sz w:val="24"/>
                <w:szCs w:val="24"/>
              </w:rPr>
              <w:t>Thanks were given to all who joined for the face to face meeting.</w:t>
            </w:r>
          </w:p>
          <w:p w14:paraId="2B68FDA5" w14:textId="77777777" w:rsidR="00E177A4" w:rsidRPr="00A57895" w:rsidRDefault="00E177A4" w:rsidP="00D30699">
            <w:pPr>
              <w:rPr>
                <w:rFonts w:eastAsia="Times New Roman" w:cstheme="minorHAnsi"/>
                <w:sz w:val="24"/>
                <w:szCs w:val="24"/>
              </w:rPr>
            </w:pPr>
          </w:p>
          <w:p w14:paraId="70FCEA83" w14:textId="32B8997B" w:rsidR="18B20C70" w:rsidRPr="00A57895" w:rsidRDefault="00E177A4" w:rsidP="3D69346C">
            <w:pPr>
              <w:rPr>
                <w:rFonts w:eastAsia="Times New Roman" w:cstheme="minorHAnsi"/>
                <w:sz w:val="24"/>
                <w:szCs w:val="24"/>
              </w:rPr>
            </w:pPr>
            <w:r w:rsidRPr="00A57895">
              <w:rPr>
                <w:rFonts w:eastAsia="Times New Roman" w:cstheme="minorHAnsi"/>
                <w:sz w:val="24"/>
                <w:szCs w:val="24"/>
              </w:rPr>
              <w:t xml:space="preserve">We did an audit on the </w:t>
            </w:r>
            <w:r w:rsidR="18B20C70" w:rsidRPr="00A57895">
              <w:rPr>
                <w:rFonts w:eastAsia="Times New Roman" w:cstheme="minorHAnsi"/>
                <w:sz w:val="24"/>
                <w:szCs w:val="24"/>
              </w:rPr>
              <w:t>Pod</w:t>
            </w:r>
            <w:r w:rsidRPr="00A57895">
              <w:rPr>
                <w:rFonts w:eastAsia="Times New Roman" w:cstheme="minorHAnsi"/>
                <w:sz w:val="24"/>
                <w:szCs w:val="24"/>
              </w:rPr>
              <w:t xml:space="preserve"> to see if the results were correctly being automatically transferred to patient records.  All were, so this gave us confidence.  Raised about the signage being better – will action.  Two patients who helped on flu day found that th</w:t>
            </w:r>
            <w:r w:rsidR="18B20C70" w:rsidRPr="00A57895">
              <w:rPr>
                <w:rFonts w:eastAsia="Times New Roman" w:cstheme="minorHAnsi"/>
                <w:sz w:val="24"/>
                <w:szCs w:val="24"/>
              </w:rPr>
              <w:t>ere are clear instructions in the pod room</w:t>
            </w:r>
            <w:r w:rsidR="6AC88996" w:rsidRPr="00A57895">
              <w:rPr>
                <w:rFonts w:eastAsia="Times New Roman" w:cstheme="minorHAnsi"/>
                <w:sz w:val="24"/>
                <w:szCs w:val="24"/>
              </w:rPr>
              <w:t>.</w:t>
            </w:r>
            <w:r w:rsidRPr="00A57895">
              <w:rPr>
                <w:rFonts w:eastAsia="Times New Roman" w:cstheme="minorHAnsi"/>
                <w:sz w:val="24"/>
                <w:szCs w:val="24"/>
              </w:rPr>
              <w:t xml:space="preserve">  Dr Sutton said text messages are sent to patients </w:t>
            </w:r>
            <w:r w:rsidR="00A57895" w:rsidRPr="00A57895">
              <w:rPr>
                <w:rFonts w:eastAsia="Times New Roman" w:cstheme="minorHAnsi"/>
                <w:sz w:val="24"/>
                <w:szCs w:val="24"/>
              </w:rPr>
              <w:t>where we require a blood pressure reading, as it is valuable clinical information.</w:t>
            </w:r>
          </w:p>
          <w:p w14:paraId="672A6659" w14:textId="50FB24B2" w:rsidR="00BA350C" w:rsidRPr="00A57895" w:rsidRDefault="00BA350C" w:rsidP="00A57895">
            <w:pPr>
              <w:rPr>
                <w:rFonts w:eastAsia="Times New Roman" w:cstheme="minorHAnsi"/>
                <w:sz w:val="24"/>
                <w:szCs w:val="24"/>
              </w:rPr>
            </w:pPr>
          </w:p>
        </w:tc>
      </w:tr>
      <w:tr w:rsidR="008028F5" w:rsidRPr="00A57895" w14:paraId="53B91551" w14:textId="77777777" w:rsidTr="3D69346C">
        <w:tc>
          <w:tcPr>
            <w:tcW w:w="817" w:type="dxa"/>
          </w:tcPr>
          <w:p w14:paraId="5FCD5EC4" w14:textId="2AA65020"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0D2405ED" w14:textId="1B776599" w:rsidR="00595A22" w:rsidRPr="00A57895" w:rsidRDefault="00672CFC" w:rsidP="00801FE2">
            <w:pPr>
              <w:rPr>
                <w:rFonts w:eastAsia="Times New Roman" w:cstheme="minorHAnsi"/>
                <w:b/>
                <w:sz w:val="24"/>
                <w:szCs w:val="24"/>
              </w:rPr>
            </w:pPr>
            <w:r w:rsidRPr="00A57895">
              <w:rPr>
                <w:rFonts w:eastAsia="Times New Roman" w:cstheme="minorHAnsi"/>
                <w:b/>
                <w:sz w:val="24"/>
                <w:szCs w:val="24"/>
              </w:rPr>
              <w:t>Building</w:t>
            </w:r>
            <w:r w:rsidR="004A5A1A" w:rsidRPr="00A57895">
              <w:rPr>
                <w:rFonts w:eastAsia="Times New Roman" w:cstheme="minorHAnsi"/>
                <w:b/>
                <w:sz w:val="24"/>
                <w:szCs w:val="24"/>
              </w:rPr>
              <w:t xml:space="preserve"> </w:t>
            </w:r>
            <w:r w:rsidR="00A57895" w:rsidRPr="00A57895">
              <w:rPr>
                <w:rFonts w:eastAsia="Times New Roman" w:cstheme="minorHAnsi"/>
                <w:b/>
                <w:sz w:val="24"/>
                <w:szCs w:val="24"/>
              </w:rPr>
              <w:t xml:space="preserve">and practice </w:t>
            </w:r>
            <w:r w:rsidR="004A5A1A" w:rsidRPr="00A57895">
              <w:rPr>
                <w:rFonts w:eastAsia="Times New Roman" w:cstheme="minorHAnsi"/>
                <w:b/>
                <w:sz w:val="24"/>
                <w:szCs w:val="24"/>
              </w:rPr>
              <w:t>updates</w:t>
            </w:r>
          </w:p>
          <w:p w14:paraId="4F69E98F" w14:textId="77777777" w:rsidR="00B4352B" w:rsidRDefault="00B4352B" w:rsidP="007232B7">
            <w:pPr>
              <w:rPr>
                <w:rFonts w:eastAsia="Times New Roman" w:cstheme="minorHAnsi"/>
                <w:sz w:val="24"/>
                <w:szCs w:val="24"/>
              </w:rPr>
            </w:pPr>
          </w:p>
          <w:p w14:paraId="083DBC11" w14:textId="4FF6F034" w:rsidR="00672CFC" w:rsidRPr="00A57895" w:rsidRDefault="00672CFC" w:rsidP="007232B7">
            <w:pPr>
              <w:rPr>
                <w:rFonts w:eastAsia="Times New Roman" w:cstheme="minorHAnsi"/>
                <w:sz w:val="24"/>
                <w:szCs w:val="24"/>
              </w:rPr>
            </w:pPr>
            <w:r w:rsidRPr="00A57895">
              <w:rPr>
                <w:rFonts w:eastAsia="Times New Roman" w:cstheme="minorHAnsi"/>
                <w:sz w:val="24"/>
                <w:szCs w:val="24"/>
              </w:rPr>
              <w:t xml:space="preserve">Council tendering the work to fix the roof to prevent </w:t>
            </w:r>
            <w:r w:rsidR="00A57895" w:rsidRPr="00A57895">
              <w:rPr>
                <w:rFonts w:eastAsia="Times New Roman" w:cstheme="minorHAnsi"/>
                <w:sz w:val="24"/>
                <w:szCs w:val="24"/>
              </w:rPr>
              <w:t>leaks</w:t>
            </w:r>
            <w:r w:rsidRPr="00A57895">
              <w:rPr>
                <w:rFonts w:eastAsia="Times New Roman" w:cstheme="minorHAnsi"/>
                <w:sz w:val="24"/>
                <w:szCs w:val="24"/>
              </w:rPr>
              <w:t>.</w:t>
            </w:r>
          </w:p>
          <w:p w14:paraId="01E427A4" w14:textId="10F20663" w:rsidR="00BA350C" w:rsidRPr="00A57895" w:rsidRDefault="00672CFC" w:rsidP="00672CFC">
            <w:pPr>
              <w:rPr>
                <w:rFonts w:eastAsia="Times New Roman" w:cstheme="minorHAnsi"/>
                <w:sz w:val="24"/>
                <w:szCs w:val="24"/>
              </w:rPr>
            </w:pPr>
            <w:r w:rsidRPr="00A57895">
              <w:rPr>
                <w:rFonts w:eastAsia="Times New Roman" w:cstheme="minorHAnsi"/>
                <w:sz w:val="24"/>
                <w:szCs w:val="24"/>
              </w:rPr>
              <w:t>Extra bike hoop at the front to be installed.</w:t>
            </w:r>
          </w:p>
          <w:p w14:paraId="2F8A6DA9" w14:textId="4DE4430D" w:rsidR="00672CFC" w:rsidRPr="00A57895" w:rsidRDefault="00672CFC" w:rsidP="00672CFC">
            <w:pPr>
              <w:rPr>
                <w:rFonts w:eastAsia="Times New Roman" w:cstheme="minorHAnsi"/>
                <w:sz w:val="24"/>
                <w:szCs w:val="24"/>
              </w:rPr>
            </w:pPr>
            <w:r w:rsidRPr="00A57895">
              <w:rPr>
                <w:rFonts w:eastAsia="Times New Roman" w:cstheme="minorHAnsi"/>
                <w:sz w:val="24"/>
                <w:szCs w:val="24"/>
              </w:rPr>
              <w:t>A cycle hanger will be installed in a car parking space, for staff bikes.</w:t>
            </w:r>
          </w:p>
          <w:p w14:paraId="29876C09" w14:textId="45AB14E1" w:rsidR="00672CFC" w:rsidRPr="00A57895" w:rsidRDefault="00672CFC" w:rsidP="00672CFC">
            <w:pPr>
              <w:rPr>
                <w:rFonts w:eastAsia="Times New Roman" w:cstheme="minorHAnsi"/>
                <w:sz w:val="24"/>
                <w:szCs w:val="24"/>
              </w:rPr>
            </w:pPr>
            <w:r w:rsidRPr="00A57895">
              <w:rPr>
                <w:rFonts w:eastAsia="Times New Roman" w:cstheme="minorHAnsi"/>
                <w:sz w:val="24"/>
                <w:szCs w:val="24"/>
              </w:rPr>
              <w:t xml:space="preserve">No update </w:t>
            </w:r>
            <w:r w:rsidR="00A57895" w:rsidRPr="00A57895">
              <w:rPr>
                <w:rFonts w:eastAsia="Times New Roman" w:cstheme="minorHAnsi"/>
                <w:sz w:val="24"/>
                <w:szCs w:val="24"/>
              </w:rPr>
              <w:t xml:space="preserve">from the council </w:t>
            </w:r>
            <w:r w:rsidRPr="00A57895">
              <w:rPr>
                <w:rFonts w:eastAsia="Times New Roman" w:cstheme="minorHAnsi"/>
                <w:sz w:val="24"/>
                <w:szCs w:val="24"/>
              </w:rPr>
              <w:t xml:space="preserve">about the pavement in Dukes Mews.  </w:t>
            </w:r>
            <w:r w:rsidR="00A57895" w:rsidRPr="00A57895">
              <w:rPr>
                <w:rFonts w:eastAsia="Times New Roman" w:cstheme="minorHAnsi"/>
                <w:sz w:val="24"/>
                <w:szCs w:val="24"/>
              </w:rPr>
              <w:t>Two patients reported that they did contact their councillor about this but neither received a reply!  Any one else who can contact, we would be grateful.  We are trying to see the allocated money for pavement work improvements spent to ensure there is easy access to the practice down Dukes Mews, without people having to walk on the road.</w:t>
            </w:r>
          </w:p>
          <w:p w14:paraId="11D5F2E1" w14:textId="24B8F5AA" w:rsidR="3D69346C" w:rsidRPr="00A57895" w:rsidRDefault="3D69346C" w:rsidP="3D69346C">
            <w:pPr>
              <w:rPr>
                <w:rFonts w:eastAsia="Times New Roman" w:cstheme="minorHAnsi"/>
                <w:sz w:val="24"/>
                <w:szCs w:val="24"/>
              </w:rPr>
            </w:pPr>
          </w:p>
          <w:p w14:paraId="79B78488" w14:textId="45CDB5A9" w:rsidR="19EF87F9" w:rsidRPr="00A57895" w:rsidRDefault="00A57895" w:rsidP="3D69346C">
            <w:pPr>
              <w:rPr>
                <w:rFonts w:eastAsia="Times New Roman" w:cstheme="minorHAnsi"/>
                <w:sz w:val="24"/>
                <w:szCs w:val="24"/>
              </w:rPr>
            </w:pPr>
            <w:r w:rsidRPr="00A57895">
              <w:rPr>
                <w:rFonts w:eastAsia="Times New Roman" w:cstheme="minorHAnsi"/>
                <w:sz w:val="24"/>
                <w:szCs w:val="24"/>
              </w:rPr>
              <w:t>Query whether p</w:t>
            </w:r>
            <w:r w:rsidR="19EF87F9" w:rsidRPr="00A57895">
              <w:rPr>
                <w:rFonts w:eastAsia="Times New Roman" w:cstheme="minorHAnsi"/>
                <w:sz w:val="24"/>
                <w:szCs w:val="24"/>
              </w:rPr>
              <w:t xml:space="preserve">harmacists </w:t>
            </w:r>
            <w:r w:rsidRPr="00A57895">
              <w:rPr>
                <w:rFonts w:eastAsia="Times New Roman" w:cstheme="minorHAnsi"/>
                <w:sz w:val="24"/>
                <w:szCs w:val="24"/>
              </w:rPr>
              <w:t xml:space="preserve">appointments are offered online and 2 </w:t>
            </w:r>
            <w:r w:rsidR="19EF87F9" w:rsidRPr="00A57895">
              <w:rPr>
                <w:rFonts w:eastAsia="Times New Roman" w:cstheme="minorHAnsi"/>
                <w:sz w:val="24"/>
                <w:szCs w:val="24"/>
              </w:rPr>
              <w:t xml:space="preserve">weeks </w:t>
            </w:r>
            <w:r w:rsidRPr="00A57895">
              <w:rPr>
                <w:rFonts w:eastAsia="Times New Roman" w:cstheme="minorHAnsi"/>
                <w:sz w:val="24"/>
                <w:szCs w:val="24"/>
              </w:rPr>
              <w:t>in advance like the GPs (2 weeks in advance for GPs is a contractual requirement, we are not allowed to offer further advanced appointments).</w:t>
            </w:r>
          </w:p>
          <w:p w14:paraId="58FD3A08" w14:textId="77777777" w:rsidR="00A57895" w:rsidRPr="00A57895" w:rsidRDefault="00A57895" w:rsidP="3D69346C">
            <w:pPr>
              <w:rPr>
                <w:rFonts w:eastAsia="Times New Roman" w:cstheme="minorHAnsi"/>
                <w:sz w:val="24"/>
                <w:szCs w:val="24"/>
              </w:rPr>
            </w:pPr>
          </w:p>
          <w:p w14:paraId="3F5B5688" w14:textId="76B45378" w:rsidR="2F9FA0E8" w:rsidRPr="00A57895" w:rsidRDefault="00A57895" w:rsidP="3D69346C">
            <w:pPr>
              <w:rPr>
                <w:rFonts w:eastAsia="Times New Roman" w:cstheme="minorHAnsi"/>
                <w:sz w:val="24"/>
                <w:szCs w:val="24"/>
              </w:rPr>
            </w:pPr>
            <w:r w:rsidRPr="00A57895">
              <w:rPr>
                <w:rFonts w:eastAsia="Times New Roman" w:cstheme="minorHAnsi"/>
                <w:sz w:val="24"/>
                <w:szCs w:val="24"/>
              </w:rPr>
              <w:t>One patient asked about our list size and s</w:t>
            </w:r>
            <w:r w:rsidR="2F9FA0E8" w:rsidRPr="00A57895">
              <w:rPr>
                <w:rFonts w:eastAsia="Times New Roman" w:cstheme="minorHAnsi"/>
                <w:sz w:val="24"/>
                <w:szCs w:val="24"/>
              </w:rPr>
              <w:t>taffing</w:t>
            </w:r>
            <w:r w:rsidRPr="00A57895">
              <w:rPr>
                <w:rFonts w:eastAsia="Times New Roman" w:cstheme="minorHAnsi"/>
                <w:sz w:val="24"/>
                <w:szCs w:val="24"/>
              </w:rPr>
              <w:t xml:space="preserve">.  16,400 list size.  We have 3 GP partners, 9 salaried doctors, 6 GP trainees, 4 pharmacists, 2 nurses, 2 HCA (many of the clinical staff work part time), 14 in the support team (reception or administration) and an operations manager and a practice manager.  </w:t>
            </w:r>
          </w:p>
          <w:p w14:paraId="47557E67" w14:textId="38052CDF" w:rsidR="3D69346C" w:rsidRPr="00A57895" w:rsidRDefault="3D69346C" w:rsidP="3D69346C">
            <w:pPr>
              <w:rPr>
                <w:rFonts w:eastAsia="Times New Roman" w:cstheme="minorHAnsi"/>
                <w:sz w:val="24"/>
                <w:szCs w:val="24"/>
              </w:rPr>
            </w:pPr>
          </w:p>
          <w:p w14:paraId="41C8F396" w14:textId="783D3D39" w:rsidR="00B4352B" w:rsidRPr="00A57895" w:rsidRDefault="00A57895" w:rsidP="00B4352B">
            <w:pPr>
              <w:rPr>
                <w:rFonts w:eastAsia="Times New Roman" w:cstheme="minorHAnsi"/>
                <w:sz w:val="24"/>
                <w:szCs w:val="24"/>
              </w:rPr>
            </w:pPr>
            <w:r w:rsidRPr="00A57895">
              <w:rPr>
                <w:rFonts w:eastAsia="Times New Roman" w:cstheme="minorHAnsi"/>
                <w:sz w:val="24"/>
                <w:szCs w:val="24"/>
              </w:rPr>
              <w:t xml:space="preserve">One patient asked about </w:t>
            </w:r>
            <w:r w:rsidRPr="00A57895">
              <w:rPr>
                <w:rFonts w:eastAsia="Times New Roman" w:cstheme="minorHAnsi"/>
                <w:sz w:val="24"/>
                <w:szCs w:val="24"/>
              </w:rPr>
              <w:t>the services we offer.  Over and above the core GP and nursing services, we have an anti-coagulation clinic, joint injections fortnightly clinic, shared care clinic with The Grove fortnightly, long active reversible contraception (coils and implants) and travel.</w:t>
            </w:r>
            <w:r w:rsidRPr="00A57895">
              <w:rPr>
                <w:rFonts w:eastAsia="Times New Roman" w:cstheme="minorHAnsi"/>
                <w:sz w:val="24"/>
                <w:szCs w:val="24"/>
              </w:rPr>
              <w:t xml:space="preserve"> </w:t>
            </w:r>
          </w:p>
        </w:tc>
      </w:tr>
      <w:tr w:rsidR="007E4F8C" w:rsidRPr="00A57895" w14:paraId="206F95C8" w14:textId="77777777" w:rsidTr="3D69346C">
        <w:tc>
          <w:tcPr>
            <w:tcW w:w="817" w:type="dxa"/>
          </w:tcPr>
          <w:p w14:paraId="0BD4D4D2" w14:textId="77777777" w:rsidR="007E4F8C" w:rsidRPr="00A57895" w:rsidRDefault="007E4F8C" w:rsidP="007E4F8C">
            <w:pPr>
              <w:pStyle w:val="ListParagraph"/>
              <w:numPr>
                <w:ilvl w:val="0"/>
                <w:numId w:val="7"/>
              </w:numPr>
              <w:rPr>
                <w:rFonts w:asciiTheme="minorHAnsi" w:eastAsia="Times New Roman" w:hAnsiTheme="minorHAnsi" w:cstheme="minorHAnsi"/>
                <w:sz w:val="24"/>
                <w:szCs w:val="24"/>
              </w:rPr>
            </w:pPr>
          </w:p>
        </w:tc>
        <w:tc>
          <w:tcPr>
            <w:tcW w:w="8647" w:type="dxa"/>
          </w:tcPr>
          <w:p w14:paraId="04B5A1C8" w14:textId="74A8EB4B" w:rsidR="00A57895" w:rsidRPr="00A57895" w:rsidRDefault="00A57895" w:rsidP="00A57895">
            <w:pPr>
              <w:rPr>
                <w:rFonts w:eastAsia="Times New Roman" w:cstheme="minorHAnsi"/>
                <w:b/>
                <w:bCs/>
                <w:sz w:val="24"/>
                <w:szCs w:val="24"/>
              </w:rPr>
            </w:pPr>
            <w:r w:rsidRPr="00A57895">
              <w:rPr>
                <w:rFonts w:eastAsia="Times New Roman" w:cstheme="minorHAnsi"/>
                <w:b/>
                <w:bCs/>
                <w:sz w:val="24"/>
                <w:szCs w:val="24"/>
              </w:rPr>
              <w:t>Dimitri’s paper on the workings of the group</w:t>
            </w:r>
            <w:r>
              <w:rPr>
                <w:rFonts w:eastAsia="Times New Roman" w:cstheme="minorHAnsi"/>
                <w:b/>
                <w:bCs/>
                <w:sz w:val="24"/>
                <w:szCs w:val="24"/>
              </w:rPr>
              <w:t xml:space="preserve"> (circulated to members in advance)</w:t>
            </w:r>
          </w:p>
          <w:p w14:paraId="470C1D12" w14:textId="77777777" w:rsidR="00A57895" w:rsidRPr="00A57895" w:rsidRDefault="00A57895" w:rsidP="00A57895">
            <w:pPr>
              <w:rPr>
                <w:rStyle w:val="Hyperlink"/>
                <w:rFonts w:cstheme="minorHAnsi"/>
                <w:b/>
                <w:bCs/>
                <w:sz w:val="24"/>
                <w:szCs w:val="24"/>
              </w:rPr>
            </w:pPr>
          </w:p>
          <w:p w14:paraId="3ABB259A" w14:textId="77777777" w:rsidR="00A57895" w:rsidRPr="00B4352B" w:rsidRDefault="00A57895" w:rsidP="00A57895">
            <w:pPr>
              <w:rPr>
                <w:rFonts w:cstheme="minorHAnsi"/>
                <w:i/>
                <w:color w:val="1F497D" w:themeColor="text2"/>
                <w:sz w:val="24"/>
                <w:szCs w:val="24"/>
                <w:lang w:val="en-US"/>
              </w:rPr>
            </w:pPr>
            <w:r w:rsidRPr="00B4352B">
              <w:rPr>
                <w:rFonts w:cstheme="minorHAnsi"/>
                <w:i/>
                <w:color w:val="1F497D" w:themeColor="text2"/>
                <w:sz w:val="24"/>
                <w:szCs w:val="24"/>
                <w:lang w:val="en-US"/>
              </w:rPr>
              <w:t>Intro:</w:t>
            </w:r>
          </w:p>
          <w:p w14:paraId="389E5A84"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The purpose of this ‘paper’ is to stimulate ideas rather than provide ‘solutions’. But as always it can be helpful to start with an idea or two that we can react to.</w:t>
            </w:r>
          </w:p>
          <w:p w14:paraId="4D70C9EC" w14:textId="77777777" w:rsidR="00A57895" w:rsidRPr="00B4352B" w:rsidRDefault="00A57895" w:rsidP="00A57895">
            <w:pPr>
              <w:rPr>
                <w:rFonts w:cstheme="minorHAnsi"/>
                <w:color w:val="1F497D" w:themeColor="text2"/>
                <w:sz w:val="24"/>
                <w:szCs w:val="24"/>
                <w:lang w:val="en-US"/>
              </w:rPr>
            </w:pPr>
            <w:r w:rsidRPr="00B4352B">
              <w:rPr>
                <w:rFonts w:cstheme="minorHAnsi"/>
                <w:i/>
                <w:color w:val="1F497D" w:themeColor="text2"/>
                <w:sz w:val="24"/>
                <w:szCs w:val="24"/>
                <w:lang w:val="en-US"/>
              </w:rPr>
              <w:t>Why do it?</w:t>
            </w:r>
          </w:p>
          <w:p w14:paraId="7AFF41F7"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We know that our GP’s and surgery colleagues are really pushed for time.</w:t>
            </w:r>
          </w:p>
          <w:p w14:paraId="2D929BC4"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The PPG is an additional although necessary requirement, which we need to make as meaningful as possible for all concerned.</w:t>
            </w:r>
          </w:p>
          <w:p w14:paraId="6C6E6B91"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A good PPG assists our GP Practice in identifying concerns, suggesting ways forward, and supporting The Muswell Hill Practice (MHP) and its methods of working.</w:t>
            </w:r>
          </w:p>
          <w:p w14:paraId="632190CF"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The experiences of patients are important in supporting the MHP in maintaining its high standards, which we all value.</w:t>
            </w:r>
          </w:p>
          <w:p w14:paraId="19BD4E36"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Differences of views are often helpful in maintaining good working or thinking of different ways of doing things.</w:t>
            </w:r>
          </w:p>
          <w:p w14:paraId="0E6E2E82"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Our PPG is now one hour, shortened from 1.5 hours, which leaves less time for thinking and discussing.</w:t>
            </w:r>
          </w:p>
          <w:p w14:paraId="33FAF03E"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It is important we do not slide into becoming a ‘token’ or acquiescing meeting.</w:t>
            </w:r>
          </w:p>
          <w:p w14:paraId="4F6F007A" w14:textId="77777777" w:rsidR="00A57895" w:rsidRPr="00B4352B" w:rsidRDefault="00A57895" w:rsidP="00A57895">
            <w:pPr>
              <w:rPr>
                <w:rFonts w:cstheme="minorHAnsi"/>
                <w:color w:val="1F497D" w:themeColor="text2"/>
                <w:sz w:val="24"/>
                <w:szCs w:val="24"/>
                <w:lang w:val="en-US"/>
              </w:rPr>
            </w:pPr>
            <w:r w:rsidRPr="00B4352B">
              <w:rPr>
                <w:rFonts w:cstheme="minorHAnsi"/>
                <w:i/>
                <w:color w:val="1F497D" w:themeColor="text2"/>
                <w:sz w:val="24"/>
                <w:szCs w:val="24"/>
                <w:lang w:val="en-US"/>
              </w:rPr>
              <w:t>What can we do differently?</w:t>
            </w:r>
          </w:p>
          <w:p w14:paraId="70721F3C"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 xml:space="preserve">Is there a value in patients holding a 30 minute meeting </w:t>
            </w:r>
            <w:r w:rsidRPr="00B4352B">
              <w:rPr>
                <w:rFonts w:cstheme="minorHAnsi"/>
                <w:i/>
                <w:color w:val="1F497D" w:themeColor="text2"/>
                <w:sz w:val="24"/>
                <w:szCs w:val="24"/>
                <w:lang w:val="en-US"/>
              </w:rPr>
              <w:t xml:space="preserve">prior to </w:t>
            </w:r>
            <w:r w:rsidRPr="00B4352B">
              <w:rPr>
                <w:rFonts w:cstheme="minorHAnsi"/>
                <w:color w:val="1F497D" w:themeColor="text2"/>
                <w:sz w:val="24"/>
                <w:szCs w:val="24"/>
                <w:lang w:val="en-US"/>
              </w:rPr>
              <w:t>the PPG to reflect on the items on the agenda and identify issues they’d like to raise in the PPG?</w:t>
            </w:r>
          </w:p>
          <w:p w14:paraId="6525359C"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 xml:space="preserve">Is there a value in patients holding a 30 minute meeting </w:t>
            </w:r>
            <w:r w:rsidRPr="00B4352B">
              <w:rPr>
                <w:rFonts w:cstheme="minorHAnsi"/>
                <w:i/>
                <w:color w:val="1F497D" w:themeColor="text2"/>
                <w:sz w:val="24"/>
                <w:szCs w:val="24"/>
                <w:lang w:val="en-US"/>
              </w:rPr>
              <w:t>after</w:t>
            </w:r>
            <w:r w:rsidRPr="00B4352B">
              <w:rPr>
                <w:rFonts w:cstheme="minorHAnsi"/>
                <w:color w:val="1F497D" w:themeColor="text2"/>
                <w:sz w:val="24"/>
                <w:szCs w:val="24"/>
                <w:lang w:val="en-US"/>
              </w:rPr>
              <w:t xml:space="preserve"> the PPG to reflect on aspects of the meeting and generate questions/items for the next PPG?</w:t>
            </w:r>
          </w:p>
          <w:p w14:paraId="5F868267"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Is it time to re-visit the chairing of the meeting?  Natalie does this extremely well, and so it might feel intimidating to take this on. But is it worth considering again? How can we support whoever wishes to take this on, as they get into the swing of doing this? Should we trial a Chair and a Co-Chair to support the Chair (roles/support to be decided between them).</w:t>
            </w:r>
          </w:p>
          <w:p w14:paraId="4645965D"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 xml:space="preserve">Learn from other PPG’s what has worked well for them? </w:t>
            </w:r>
          </w:p>
          <w:p w14:paraId="76A64BAB"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Any other thoughts/ideas/suggestions on how to ensure these meetings remain useful and helpful for all? Or to freshen them up?</w:t>
            </w:r>
          </w:p>
          <w:p w14:paraId="64B1CFD0"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Trial preferred one of the above, and see how we find it?</w:t>
            </w:r>
          </w:p>
          <w:p w14:paraId="147E3F99" w14:textId="77777777" w:rsidR="00A57895" w:rsidRPr="00B4352B" w:rsidRDefault="00A57895" w:rsidP="00A57895">
            <w:pPr>
              <w:rPr>
                <w:rFonts w:cstheme="minorHAnsi"/>
                <w:color w:val="1F497D" w:themeColor="text2"/>
                <w:sz w:val="24"/>
                <w:szCs w:val="24"/>
                <w:lang w:val="en-US"/>
              </w:rPr>
            </w:pPr>
            <w:r w:rsidRPr="00B4352B">
              <w:rPr>
                <w:rFonts w:cstheme="minorHAnsi"/>
                <w:color w:val="1F497D" w:themeColor="text2"/>
                <w:sz w:val="24"/>
                <w:szCs w:val="24"/>
                <w:lang w:val="en-US"/>
              </w:rPr>
              <w:t>Or else…continue as we are?</w:t>
            </w:r>
          </w:p>
          <w:p w14:paraId="164C140D" w14:textId="77777777" w:rsidR="00B4352B" w:rsidRDefault="00B4352B" w:rsidP="00A57895">
            <w:pPr>
              <w:spacing w:after="200" w:line="276" w:lineRule="auto"/>
              <w:rPr>
                <w:rFonts w:eastAsia="Times New Roman" w:cstheme="minorHAnsi"/>
                <w:sz w:val="24"/>
                <w:szCs w:val="24"/>
              </w:rPr>
            </w:pPr>
            <w:r>
              <w:rPr>
                <w:rFonts w:eastAsia="Times New Roman" w:cstheme="minorHAnsi"/>
                <w:sz w:val="24"/>
                <w:szCs w:val="24"/>
              </w:rPr>
              <w:lastRenderedPageBreak/>
              <w:t>Thanks was passed on to Dimitri for his paper.  He had received a couple of comments in advance of this meeting.</w:t>
            </w:r>
          </w:p>
          <w:p w14:paraId="36C403D9" w14:textId="63CBA750" w:rsidR="00A57895" w:rsidRDefault="00B4352B" w:rsidP="00A57895">
            <w:pPr>
              <w:spacing w:after="200" w:line="276" w:lineRule="auto"/>
              <w:rPr>
                <w:rFonts w:eastAsia="Times New Roman" w:cstheme="minorHAnsi"/>
                <w:sz w:val="24"/>
                <w:szCs w:val="24"/>
              </w:rPr>
            </w:pPr>
            <w:r>
              <w:rPr>
                <w:rFonts w:eastAsia="Times New Roman" w:cstheme="minorHAnsi"/>
                <w:sz w:val="24"/>
                <w:szCs w:val="24"/>
              </w:rPr>
              <w:t>We looked at the Healthwatch suggested draft terms of reference and will circulate that.    People would prefer nothing too corporate or business like in them.</w:t>
            </w:r>
          </w:p>
          <w:p w14:paraId="2577965E" w14:textId="00E7C284" w:rsidR="00B4352B" w:rsidRDefault="00B4352B" w:rsidP="00B4352B">
            <w:pPr>
              <w:spacing w:after="200" w:line="276" w:lineRule="auto"/>
              <w:rPr>
                <w:rFonts w:cstheme="minorHAnsi"/>
                <w:sz w:val="24"/>
                <w:szCs w:val="24"/>
              </w:rPr>
            </w:pPr>
            <w:r>
              <w:rPr>
                <w:rFonts w:cstheme="minorHAnsi"/>
                <w:sz w:val="24"/>
                <w:szCs w:val="24"/>
              </w:rPr>
              <w:t>Query about how representative this group is?  Gender yes, age sort of, ethnicity no. Disability not sure as not all visible.</w:t>
            </w:r>
          </w:p>
          <w:p w14:paraId="2594289F" w14:textId="13316E7F" w:rsidR="00A57895" w:rsidRPr="00A57895" w:rsidRDefault="00B4352B" w:rsidP="00B4352B">
            <w:pPr>
              <w:spacing w:after="200" w:line="276" w:lineRule="auto"/>
              <w:rPr>
                <w:rFonts w:eastAsia="Times New Roman" w:cstheme="minorHAnsi"/>
                <w:sz w:val="24"/>
                <w:szCs w:val="24"/>
              </w:rPr>
            </w:pPr>
            <w:r>
              <w:rPr>
                <w:rFonts w:cstheme="minorHAnsi"/>
                <w:sz w:val="24"/>
                <w:szCs w:val="24"/>
              </w:rPr>
              <w:t>How d</w:t>
            </w:r>
            <w:r w:rsidR="00A57895" w:rsidRPr="00A57895">
              <w:rPr>
                <w:rFonts w:eastAsia="Times New Roman" w:cstheme="minorHAnsi"/>
                <w:sz w:val="24"/>
                <w:szCs w:val="24"/>
              </w:rPr>
              <w:t>o people find out about this group</w:t>
            </w:r>
            <w:r>
              <w:rPr>
                <w:rFonts w:eastAsia="Times New Roman" w:cstheme="minorHAnsi"/>
                <w:sz w:val="24"/>
                <w:szCs w:val="24"/>
              </w:rPr>
              <w:t>?  It’s asked as a question for new patients on their registrations form.  Advertise on our website.  Added to Instagram, which may have a different demographic</w:t>
            </w:r>
            <w:r w:rsidR="00A57895" w:rsidRPr="00A57895">
              <w:rPr>
                <w:rFonts w:eastAsia="Times New Roman" w:cstheme="minorHAnsi"/>
                <w:sz w:val="24"/>
                <w:szCs w:val="24"/>
              </w:rPr>
              <w:t>.</w:t>
            </w:r>
            <w:r>
              <w:rPr>
                <w:rFonts w:eastAsia="Times New Roman" w:cstheme="minorHAnsi"/>
                <w:sz w:val="24"/>
                <w:szCs w:val="24"/>
              </w:rPr>
              <w:t xml:space="preserve">  We have 400 followers at the moment.  Could be a place if we were to post a survey out to get views.</w:t>
            </w:r>
          </w:p>
          <w:p w14:paraId="3CC54A93" w14:textId="1F1BD7CD" w:rsidR="00A57895" w:rsidRDefault="00B4352B" w:rsidP="00A57895">
            <w:pPr>
              <w:rPr>
                <w:rFonts w:eastAsia="Times New Roman" w:cstheme="minorHAnsi"/>
                <w:sz w:val="24"/>
                <w:szCs w:val="24"/>
              </w:rPr>
            </w:pPr>
            <w:r>
              <w:rPr>
                <w:rFonts w:eastAsia="Times New Roman" w:cstheme="minorHAnsi"/>
                <w:sz w:val="24"/>
                <w:szCs w:val="24"/>
              </w:rPr>
              <w:t xml:space="preserve">Discussion about would any patient like to chair?  No one interested as it stands.  </w:t>
            </w:r>
            <w:r w:rsidR="00A57895" w:rsidRPr="00A57895">
              <w:rPr>
                <w:rFonts w:eastAsia="Times New Roman" w:cstheme="minorHAnsi"/>
                <w:sz w:val="24"/>
                <w:szCs w:val="24"/>
              </w:rPr>
              <w:t>NKW to continue to chair</w:t>
            </w:r>
            <w:r>
              <w:rPr>
                <w:rFonts w:eastAsia="Times New Roman" w:cstheme="minorHAnsi"/>
                <w:sz w:val="24"/>
                <w:szCs w:val="24"/>
              </w:rPr>
              <w:t>.</w:t>
            </w:r>
          </w:p>
          <w:p w14:paraId="325B9F44" w14:textId="77777777" w:rsidR="00B4352B" w:rsidRPr="00A57895" w:rsidRDefault="00B4352B" w:rsidP="00A57895">
            <w:pPr>
              <w:rPr>
                <w:rFonts w:eastAsia="Times New Roman" w:cstheme="minorHAnsi"/>
                <w:sz w:val="24"/>
                <w:szCs w:val="24"/>
              </w:rPr>
            </w:pPr>
          </w:p>
          <w:p w14:paraId="77CACD5B" w14:textId="7ABBE335" w:rsidR="00A57895" w:rsidRPr="00A57895" w:rsidRDefault="00B4352B" w:rsidP="00A57895">
            <w:pPr>
              <w:rPr>
                <w:rFonts w:eastAsia="Times New Roman" w:cstheme="minorHAnsi"/>
                <w:sz w:val="24"/>
                <w:szCs w:val="24"/>
              </w:rPr>
            </w:pPr>
            <w:r>
              <w:rPr>
                <w:rFonts w:eastAsia="Times New Roman" w:cstheme="minorHAnsi"/>
                <w:sz w:val="24"/>
                <w:szCs w:val="24"/>
              </w:rPr>
              <w:t xml:space="preserve">To have a meeting before or after the meeting with the practice staff?  </w:t>
            </w:r>
            <w:r w:rsidR="00A57895" w:rsidRPr="00A57895">
              <w:rPr>
                <w:rFonts w:eastAsia="Times New Roman" w:cstheme="minorHAnsi"/>
                <w:sz w:val="24"/>
                <w:szCs w:val="24"/>
              </w:rPr>
              <w:t xml:space="preserve">Trial </w:t>
            </w:r>
            <w:r>
              <w:rPr>
                <w:rFonts w:eastAsia="Times New Roman" w:cstheme="minorHAnsi"/>
                <w:sz w:val="24"/>
                <w:szCs w:val="24"/>
              </w:rPr>
              <w:t>having a 30 minute meeting before the meeting starts (either face to face in the practice if a face to face meeting or 30mins online if online meeting)</w:t>
            </w:r>
            <w:r w:rsidR="00A57895" w:rsidRPr="00A57895">
              <w:rPr>
                <w:rFonts w:eastAsia="Times New Roman" w:cstheme="minorHAnsi"/>
                <w:sz w:val="24"/>
                <w:szCs w:val="24"/>
              </w:rPr>
              <w:t xml:space="preserve">.  </w:t>
            </w:r>
          </w:p>
          <w:p w14:paraId="00652DC4" w14:textId="77777777" w:rsidR="00B4352B" w:rsidRDefault="00B4352B" w:rsidP="00A57895">
            <w:pPr>
              <w:rPr>
                <w:rFonts w:eastAsia="Times New Roman" w:cstheme="minorHAnsi"/>
                <w:sz w:val="24"/>
                <w:szCs w:val="24"/>
              </w:rPr>
            </w:pPr>
          </w:p>
          <w:p w14:paraId="2706A70F" w14:textId="06CEC23E" w:rsidR="00A57895" w:rsidRPr="00A57895" w:rsidRDefault="00B4352B" w:rsidP="00A57895">
            <w:pPr>
              <w:rPr>
                <w:rFonts w:eastAsia="Times New Roman" w:cstheme="minorHAnsi"/>
                <w:sz w:val="24"/>
                <w:szCs w:val="24"/>
              </w:rPr>
            </w:pPr>
            <w:r>
              <w:rPr>
                <w:rFonts w:eastAsia="Times New Roman" w:cstheme="minorHAnsi"/>
                <w:sz w:val="24"/>
                <w:szCs w:val="24"/>
              </w:rPr>
              <w:t>Query about h</w:t>
            </w:r>
            <w:r w:rsidR="00A57895" w:rsidRPr="00A57895">
              <w:rPr>
                <w:rFonts w:eastAsia="Times New Roman" w:cstheme="minorHAnsi"/>
                <w:sz w:val="24"/>
                <w:szCs w:val="24"/>
              </w:rPr>
              <w:t xml:space="preserve">ow do other practices work </w:t>
            </w:r>
            <w:r>
              <w:rPr>
                <w:rFonts w:eastAsia="Times New Roman" w:cstheme="minorHAnsi"/>
                <w:sz w:val="24"/>
                <w:szCs w:val="24"/>
              </w:rPr>
              <w:t>with a</w:t>
            </w:r>
            <w:r w:rsidR="00A57895" w:rsidRPr="00A57895">
              <w:rPr>
                <w:rFonts w:eastAsia="Times New Roman" w:cstheme="minorHAnsi"/>
                <w:sz w:val="24"/>
                <w:szCs w:val="24"/>
              </w:rPr>
              <w:t xml:space="preserve"> PPG – could their chair come</w:t>
            </w:r>
            <w:r>
              <w:rPr>
                <w:rFonts w:eastAsia="Times New Roman" w:cstheme="minorHAnsi"/>
                <w:sz w:val="24"/>
                <w:szCs w:val="24"/>
              </w:rPr>
              <w:t xml:space="preserve"> and talk</w:t>
            </w:r>
            <w:r w:rsidR="00A57895" w:rsidRPr="00A57895">
              <w:rPr>
                <w:rFonts w:eastAsia="Times New Roman" w:cstheme="minorHAnsi"/>
                <w:sz w:val="24"/>
                <w:szCs w:val="24"/>
              </w:rPr>
              <w:t>?</w:t>
            </w:r>
            <w:r>
              <w:rPr>
                <w:rFonts w:eastAsia="Times New Roman" w:cstheme="minorHAnsi"/>
                <w:sz w:val="24"/>
                <w:szCs w:val="24"/>
              </w:rPr>
              <w:t xml:space="preserve">  H</w:t>
            </w:r>
            <w:r w:rsidR="00A57895" w:rsidRPr="00A57895">
              <w:rPr>
                <w:rFonts w:eastAsia="Times New Roman" w:cstheme="minorHAnsi"/>
                <w:sz w:val="24"/>
                <w:szCs w:val="24"/>
              </w:rPr>
              <w:t>ealthwatch</w:t>
            </w:r>
            <w:r>
              <w:rPr>
                <w:rFonts w:eastAsia="Times New Roman" w:cstheme="minorHAnsi"/>
                <w:sz w:val="24"/>
                <w:szCs w:val="24"/>
              </w:rPr>
              <w:t xml:space="preserve"> also chair a </w:t>
            </w:r>
            <w:r w:rsidR="001F1805">
              <w:rPr>
                <w:rFonts w:eastAsia="Times New Roman" w:cstheme="minorHAnsi"/>
                <w:sz w:val="24"/>
                <w:szCs w:val="24"/>
              </w:rPr>
              <w:t>meeting for all patients in Haringey.  One patient here looked at the minutes and they were very long!</w:t>
            </w:r>
          </w:p>
          <w:p w14:paraId="58FCA66A" w14:textId="77777777" w:rsidR="00B63B02" w:rsidRPr="00A57895" w:rsidRDefault="00B63B02" w:rsidP="00280E69">
            <w:pPr>
              <w:rPr>
                <w:rFonts w:eastAsia="Times New Roman" w:cstheme="minorHAnsi"/>
                <w:sz w:val="24"/>
                <w:szCs w:val="24"/>
              </w:rPr>
            </w:pPr>
          </w:p>
          <w:p w14:paraId="7EF537EE" w14:textId="29E232F2" w:rsidR="00280E69" w:rsidRPr="00A57895" w:rsidRDefault="001F1805" w:rsidP="00280E69">
            <w:pPr>
              <w:rPr>
                <w:rFonts w:eastAsia="Times New Roman" w:cstheme="minorHAnsi"/>
                <w:sz w:val="24"/>
                <w:szCs w:val="24"/>
              </w:rPr>
            </w:pPr>
            <w:r>
              <w:rPr>
                <w:rFonts w:eastAsia="Times New Roman" w:cstheme="minorHAnsi"/>
                <w:sz w:val="24"/>
                <w:szCs w:val="24"/>
              </w:rPr>
              <w:t>Thanks given to Dimitri for raising his item.</w:t>
            </w:r>
          </w:p>
        </w:tc>
      </w:tr>
      <w:tr w:rsidR="00D30699" w:rsidRPr="00A57895" w14:paraId="0DB5F375" w14:textId="77777777" w:rsidTr="3D69346C">
        <w:tc>
          <w:tcPr>
            <w:tcW w:w="817" w:type="dxa"/>
          </w:tcPr>
          <w:p w14:paraId="276A4CD1" w14:textId="0331D8D9" w:rsidR="00D30699" w:rsidRPr="00A57895" w:rsidRDefault="00D30699" w:rsidP="007E4F8C">
            <w:pPr>
              <w:pStyle w:val="ListParagraph"/>
              <w:numPr>
                <w:ilvl w:val="0"/>
                <w:numId w:val="7"/>
              </w:numPr>
              <w:rPr>
                <w:rFonts w:asciiTheme="minorHAnsi" w:eastAsia="Times New Roman" w:hAnsiTheme="minorHAnsi" w:cstheme="minorHAnsi"/>
                <w:sz w:val="24"/>
                <w:szCs w:val="24"/>
              </w:rPr>
            </w:pPr>
          </w:p>
        </w:tc>
        <w:tc>
          <w:tcPr>
            <w:tcW w:w="8647" w:type="dxa"/>
          </w:tcPr>
          <w:p w14:paraId="327A31A0" w14:textId="77777777" w:rsidR="00A57895" w:rsidRPr="00A57895" w:rsidRDefault="00A57895" w:rsidP="00A57895">
            <w:pPr>
              <w:rPr>
                <w:rFonts w:eastAsia="Times New Roman" w:cstheme="minorHAnsi"/>
                <w:b/>
                <w:bCs/>
                <w:sz w:val="24"/>
                <w:szCs w:val="24"/>
              </w:rPr>
            </w:pPr>
            <w:r w:rsidRPr="00A57895">
              <w:rPr>
                <w:rFonts w:eastAsia="Times New Roman" w:cstheme="minorHAnsi"/>
                <w:b/>
                <w:bCs/>
                <w:sz w:val="24"/>
                <w:szCs w:val="24"/>
              </w:rPr>
              <w:t>Annual review of complaints 23-24</w:t>
            </w:r>
          </w:p>
          <w:p w14:paraId="4ACCB429" w14:textId="77777777" w:rsidR="001F1805" w:rsidRDefault="001F1805" w:rsidP="00A57895">
            <w:pPr>
              <w:rPr>
                <w:rFonts w:eastAsia="Times New Roman" w:cstheme="minorHAnsi"/>
                <w:b/>
                <w:bCs/>
                <w:sz w:val="24"/>
                <w:szCs w:val="24"/>
              </w:rPr>
            </w:pPr>
          </w:p>
          <w:p w14:paraId="698341ED" w14:textId="4AD5A9C8" w:rsidR="001F1805" w:rsidRDefault="00E478C2" w:rsidP="00A57895">
            <w:pPr>
              <w:rPr>
                <w:rFonts w:eastAsia="Times New Roman" w:cstheme="minorHAnsi"/>
                <w:sz w:val="24"/>
                <w:szCs w:val="24"/>
              </w:rPr>
            </w:pPr>
            <w:r w:rsidRPr="00E478C2">
              <w:rPr>
                <w:rFonts w:eastAsia="Times New Roman" w:cstheme="minorHAnsi"/>
                <w:sz w:val="24"/>
                <w:szCs w:val="24"/>
              </w:rPr>
              <w:t>An anonymised detailed summary was given of the 10 complaints that were investigated in the year 23-24.</w:t>
            </w:r>
          </w:p>
          <w:p w14:paraId="5035E578" w14:textId="77777777" w:rsidR="00E478C2" w:rsidRDefault="00E478C2" w:rsidP="00A57895">
            <w:pPr>
              <w:rPr>
                <w:rFonts w:eastAsia="Times New Roman" w:cstheme="minorHAnsi"/>
                <w:sz w:val="24"/>
                <w:szCs w:val="24"/>
              </w:rPr>
            </w:pPr>
          </w:p>
          <w:p w14:paraId="28480263" w14:textId="08C15315" w:rsidR="00E478C2" w:rsidRDefault="00E478C2" w:rsidP="00A57895">
            <w:pPr>
              <w:rPr>
                <w:rFonts w:eastAsia="Times New Roman" w:cstheme="minorHAnsi"/>
                <w:sz w:val="24"/>
                <w:szCs w:val="24"/>
              </w:rPr>
            </w:pPr>
            <w:r>
              <w:rPr>
                <w:rFonts w:eastAsia="Times New Roman" w:cstheme="minorHAnsi"/>
                <w:sz w:val="24"/>
                <w:szCs w:val="24"/>
              </w:rPr>
              <w:t>8/10 received direct from the patient</w:t>
            </w:r>
            <w:r w:rsidR="00DF3915">
              <w:rPr>
                <w:rFonts w:eastAsia="Times New Roman" w:cstheme="minorHAnsi"/>
                <w:sz w:val="24"/>
                <w:szCs w:val="24"/>
              </w:rPr>
              <w:t xml:space="preserve"> (aged between 20-59)</w:t>
            </w:r>
            <w:r>
              <w:rPr>
                <w:rFonts w:eastAsia="Times New Roman" w:cstheme="minorHAnsi"/>
                <w:sz w:val="24"/>
                <w:szCs w:val="24"/>
              </w:rPr>
              <w:t>, 2/10 from parents</w:t>
            </w:r>
            <w:r w:rsidR="00DF3915">
              <w:rPr>
                <w:rFonts w:eastAsia="Times New Roman" w:cstheme="minorHAnsi"/>
                <w:sz w:val="24"/>
                <w:szCs w:val="24"/>
              </w:rPr>
              <w:t xml:space="preserve"> of patients under the age of 19</w:t>
            </w:r>
            <w:r>
              <w:rPr>
                <w:rFonts w:eastAsia="Times New Roman" w:cstheme="minorHAnsi"/>
                <w:sz w:val="24"/>
                <w:szCs w:val="24"/>
              </w:rPr>
              <w:t>.</w:t>
            </w:r>
          </w:p>
          <w:p w14:paraId="3F2FD908" w14:textId="633E7A74" w:rsidR="00DF3915" w:rsidRDefault="00DF3915" w:rsidP="00A57895">
            <w:pPr>
              <w:rPr>
                <w:rFonts w:eastAsia="Times New Roman" w:cstheme="minorHAnsi"/>
                <w:sz w:val="24"/>
                <w:szCs w:val="24"/>
              </w:rPr>
            </w:pPr>
            <w:r>
              <w:rPr>
                <w:rFonts w:eastAsia="Times New Roman" w:cstheme="minorHAnsi"/>
                <w:sz w:val="24"/>
                <w:szCs w:val="24"/>
              </w:rPr>
              <w:t>4 were upheld, 2 were partly upheld and 4 were not upheld.</w:t>
            </w:r>
          </w:p>
          <w:p w14:paraId="2F034AB1" w14:textId="77777777" w:rsidR="00566E9B" w:rsidRDefault="00566E9B" w:rsidP="00A57895">
            <w:pPr>
              <w:rPr>
                <w:rFonts w:eastAsia="Times New Roman" w:cstheme="minorHAnsi"/>
                <w:sz w:val="24"/>
                <w:szCs w:val="24"/>
              </w:rPr>
            </w:pPr>
          </w:p>
          <w:p w14:paraId="06A4CA1D" w14:textId="60A4D81A" w:rsidR="00DF3915" w:rsidRDefault="00DF3915" w:rsidP="00A57895">
            <w:pPr>
              <w:rPr>
                <w:rFonts w:eastAsia="Times New Roman" w:cstheme="minorHAnsi"/>
                <w:sz w:val="24"/>
                <w:szCs w:val="24"/>
              </w:rPr>
            </w:pPr>
            <w:r>
              <w:rPr>
                <w:rFonts w:eastAsia="Times New Roman" w:cstheme="minorHAnsi"/>
                <w:sz w:val="24"/>
                <w:szCs w:val="24"/>
              </w:rPr>
              <w:t>The subject area of the complaints were;</w:t>
            </w:r>
          </w:p>
          <w:p w14:paraId="7B2C763A" w14:textId="77777777" w:rsidR="00DF3915" w:rsidRDefault="00DF3915" w:rsidP="00A57895">
            <w:pPr>
              <w:rPr>
                <w:rFonts w:eastAsia="Times New Roman" w:cstheme="minorHAnsi"/>
                <w:sz w:val="24"/>
                <w:szCs w:val="24"/>
              </w:rPr>
            </w:pPr>
          </w:p>
          <w:p w14:paraId="3E2B37D5" w14:textId="7E61B96F" w:rsidR="00DF3915" w:rsidRDefault="00DF3915" w:rsidP="00A57895">
            <w:pPr>
              <w:rPr>
                <w:rFonts w:eastAsia="Times New Roman" w:cstheme="minorHAnsi"/>
                <w:sz w:val="24"/>
                <w:szCs w:val="24"/>
              </w:rPr>
            </w:pPr>
            <w:r>
              <w:rPr>
                <w:rFonts w:eastAsia="Times New Roman" w:cstheme="minorHAnsi"/>
                <w:sz w:val="24"/>
                <w:szCs w:val="24"/>
              </w:rPr>
              <w:t>Clinical treatment 1</w:t>
            </w:r>
          </w:p>
          <w:p w14:paraId="41CD2CF7" w14:textId="72F5B172" w:rsidR="00DF3915" w:rsidRDefault="00DF3915" w:rsidP="00A57895">
            <w:pPr>
              <w:rPr>
                <w:rFonts w:eastAsia="Times New Roman" w:cstheme="minorHAnsi"/>
                <w:sz w:val="24"/>
                <w:szCs w:val="24"/>
              </w:rPr>
            </w:pPr>
            <w:r>
              <w:rPr>
                <w:rFonts w:eastAsia="Times New Roman" w:cstheme="minorHAnsi"/>
                <w:sz w:val="24"/>
                <w:szCs w:val="24"/>
              </w:rPr>
              <w:t>Delay in referring 1</w:t>
            </w:r>
          </w:p>
          <w:p w14:paraId="21BF5968" w14:textId="47580D6D" w:rsidR="00DF3915" w:rsidRDefault="00DF3915" w:rsidP="00A57895">
            <w:pPr>
              <w:rPr>
                <w:rFonts w:eastAsia="Times New Roman" w:cstheme="minorHAnsi"/>
                <w:sz w:val="24"/>
                <w:szCs w:val="24"/>
              </w:rPr>
            </w:pPr>
            <w:r>
              <w:rPr>
                <w:rFonts w:eastAsia="Times New Roman" w:cstheme="minorHAnsi"/>
                <w:sz w:val="24"/>
                <w:szCs w:val="24"/>
              </w:rPr>
              <w:t>Disability issues 1</w:t>
            </w:r>
          </w:p>
          <w:p w14:paraId="04FF24BF" w14:textId="0E277C31" w:rsidR="00DF3915" w:rsidRDefault="00DF3915" w:rsidP="00A57895">
            <w:pPr>
              <w:rPr>
                <w:rFonts w:eastAsia="Times New Roman" w:cstheme="minorHAnsi"/>
                <w:sz w:val="24"/>
                <w:szCs w:val="24"/>
              </w:rPr>
            </w:pPr>
            <w:r>
              <w:rPr>
                <w:rFonts w:eastAsia="Times New Roman" w:cstheme="minorHAnsi"/>
                <w:sz w:val="24"/>
                <w:szCs w:val="24"/>
              </w:rPr>
              <w:t>Misdiagnosis 1</w:t>
            </w:r>
          </w:p>
          <w:p w14:paraId="3148FF14" w14:textId="02495520" w:rsidR="00DF3915" w:rsidRDefault="00DF3915" w:rsidP="00A57895">
            <w:pPr>
              <w:rPr>
                <w:rFonts w:eastAsia="Times New Roman" w:cstheme="minorHAnsi"/>
                <w:sz w:val="24"/>
                <w:szCs w:val="24"/>
              </w:rPr>
            </w:pPr>
            <w:r>
              <w:rPr>
                <w:rFonts w:eastAsia="Times New Roman" w:cstheme="minorHAnsi"/>
                <w:sz w:val="24"/>
                <w:szCs w:val="24"/>
              </w:rPr>
              <w:t>Practice management 2</w:t>
            </w:r>
          </w:p>
          <w:p w14:paraId="62898367" w14:textId="330BC058" w:rsidR="00DF3915" w:rsidRDefault="00DF3915" w:rsidP="00A57895">
            <w:pPr>
              <w:rPr>
                <w:rFonts w:eastAsia="Times New Roman" w:cstheme="minorHAnsi"/>
                <w:sz w:val="24"/>
                <w:szCs w:val="24"/>
              </w:rPr>
            </w:pPr>
            <w:r>
              <w:rPr>
                <w:rFonts w:eastAsia="Times New Roman" w:cstheme="minorHAnsi"/>
                <w:sz w:val="24"/>
                <w:szCs w:val="24"/>
              </w:rPr>
              <w:t xml:space="preserve">Prescription issues </w:t>
            </w:r>
            <w:r w:rsidR="00566E9B">
              <w:rPr>
                <w:rFonts w:eastAsia="Times New Roman" w:cstheme="minorHAnsi"/>
                <w:sz w:val="24"/>
                <w:szCs w:val="24"/>
              </w:rPr>
              <w:t>4</w:t>
            </w:r>
          </w:p>
          <w:p w14:paraId="1BC53A86" w14:textId="05D2220E" w:rsidR="00DF3915" w:rsidRDefault="00566E9B" w:rsidP="00A57895">
            <w:pPr>
              <w:rPr>
                <w:rFonts w:eastAsia="Times New Roman" w:cstheme="minorHAnsi"/>
                <w:sz w:val="24"/>
                <w:szCs w:val="24"/>
              </w:rPr>
            </w:pPr>
            <w:r>
              <w:rPr>
                <w:rFonts w:eastAsia="Times New Roman" w:cstheme="minorHAnsi"/>
                <w:sz w:val="24"/>
                <w:szCs w:val="24"/>
              </w:rPr>
              <w:t>Staff attitude/behaviour 4</w:t>
            </w:r>
          </w:p>
          <w:p w14:paraId="34FDF2B1" w14:textId="0F2384A8" w:rsidR="00566E9B" w:rsidRDefault="00566E9B" w:rsidP="00A57895">
            <w:pPr>
              <w:rPr>
                <w:rFonts w:eastAsia="Times New Roman" w:cstheme="minorHAnsi"/>
                <w:sz w:val="24"/>
                <w:szCs w:val="24"/>
              </w:rPr>
            </w:pPr>
            <w:r>
              <w:rPr>
                <w:rFonts w:eastAsia="Times New Roman" w:cstheme="minorHAnsi"/>
                <w:sz w:val="24"/>
                <w:szCs w:val="24"/>
              </w:rPr>
              <w:t>Waiting time for appointment 1</w:t>
            </w:r>
          </w:p>
          <w:p w14:paraId="23661DAE" w14:textId="77777777" w:rsidR="00566E9B" w:rsidRDefault="00566E9B" w:rsidP="00A57895">
            <w:pPr>
              <w:rPr>
                <w:rFonts w:eastAsia="Times New Roman" w:cstheme="minorHAnsi"/>
                <w:sz w:val="24"/>
                <w:szCs w:val="24"/>
              </w:rPr>
            </w:pPr>
          </w:p>
          <w:p w14:paraId="10292824" w14:textId="77777777" w:rsidR="00DF3915" w:rsidRPr="00E478C2" w:rsidRDefault="00DF3915" w:rsidP="00A57895">
            <w:pPr>
              <w:rPr>
                <w:rFonts w:eastAsia="Times New Roman" w:cstheme="minorHAnsi"/>
                <w:sz w:val="24"/>
                <w:szCs w:val="24"/>
              </w:rPr>
            </w:pPr>
          </w:p>
          <w:p w14:paraId="6919E9A8" w14:textId="77777777" w:rsidR="001F1805" w:rsidRDefault="001F1805" w:rsidP="00A57895">
            <w:pPr>
              <w:rPr>
                <w:rFonts w:eastAsia="Times New Roman" w:cstheme="minorHAnsi"/>
                <w:b/>
                <w:bCs/>
                <w:sz w:val="24"/>
                <w:szCs w:val="24"/>
              </w:rPr>
            </w:pPr>
          </w:p>
          <w:p w14:paraId="1E4A2D21" w14:textId="049CA3D5" w:rsidR="001F1805" w:rsidRPr="00E478C2" w:rsidRDefault="00E478C2" w:rsidP="00A57895">
            <w:pPr>
              <w:rPr>
                <w:rFonts w:eastAsia="Times New Roman" w:cstheme="minorHAnsi"/>
                <w:sz w:val="24"/>
                <w:szCs w:val="24"/>
              </w:rPr>
            </w:pPr>
            <w:r w:rsidRPr="00E478C2">
              <w:rPr>
                <w:rFonts w:eastAsia="Times New Roman" w:cstheme="minorHAnsi"/>
                <w:sz w:val="24"/>
                <w:szCs w:val="24"/>
              </w:rPr>
              <w:t>Comments from patients given that they were pleased to see the action and learning from them, e.g. adding warnings to patient records related to their clinical needs.</w:t>
            </w:r>
          </w:p>
          <w:p w14:paraId="383AFE0C" w14:textId="77777777" w:rsidR="00E478C2" w:rsidRDefault="00E478C2" w:rsidP="00A57895">
            <w:pPr>
              <w:rPr>
                <w:rFonts w:eastAsia="Times New Roman" w:cstheme="minorHAnsi"/>
                <w:sz w:val="24"/>
                <w:szCs w:val="24"/>
              </w:rPr>
            </w:pPr>
          </w:p>
          <w:p w14:paraId="14CE9700" w14:textId="66BE4D60" w:rsidR="00A57895" w:rsidRPr="00E478C2" w:rsidRDefault="00E478C2" w:rsidP="00A57895">
            <w:pPr>
              <w:rPr>
                <w:rFonts w:eastAsia="Times New Roman" w:cstheme="minorHAnsi"/>
                <w:sz w:val="24"/>
                <w:szCs w:val="24"/>
              </w:rPr>
            </w:pPr>
            <w:r>
              <w:rPr>
                <w:rFonts w:eastAsia="Times New Roman" w:cstheme="minorHAnsi"/>
                <w:sz w:val="24"/>
                <w:szCs w:val="24"/>
              </w:rPr>
              <w:t xml:space="preserve">Query was </w:t>
            </w:r>
            <w:r w:rsidR="00566E9B">
              <w:rPr>
                <w:rFonts w:eastAsia="Times New Roman" w:cstheme="minorHAnsi"/>
                <w:sz w:val="24"/>
                <w:szCs w:val="24"/>
              </w:rPr>
              <w:t>h</w:t>
            </w:r>
            <w:r w:rsidR="00A57895" w:rsidRPr="00E478C2">
              <w:rPr>
                <w:rFonts w:eastAsia="Times New Roman" w:cstheme="minorHAnsi"/>
                <w:sz w:val="24"/>
                <w:szCs w:val="24"/>
              </w:rPr>
              <w:t xml:space="preserve">ow </w:t>
            </w:r>
            <w:r w:rsidR="00566E9B">
              <w:rPr>
                <w:rFonts w:eastAsia="Times New Roman" w:cstheme="minorHAnsi"/>
                <w:sz w:val="24"/>
                <w:szCs w:val="24"/>
              </w:rPr>
              <w:t xml:space="preserve">does this compare with how </w:t>
            </w:r>
            <w:r w:rsidR="00A57895" w:rsidRPr="00E478C2">
              <w:rPr>
                <w:rFonts w:eastAsia="Times New Roman" w:cstheme="minorHAnsi"/>
                <w:sz w:val="24"/>
                <w:szCs w:val="24"/>
              </w:rPr>
              <w:t>many positive reviews?</w:t>
            </w:r>
            <w:r w:rsidR="00566E9B">
              <w:rPr>
                <w:rFonts w:eastAsia="Times New Roman" w:cstheme="minorHAnsi"/>
                <w:sz w:val="24"/>
                <w:szCs w:val="24"/>
              </w:rPr>
              <w:t xml:space="preserve">  We get lots more positive feedback than complaints!  Positive feedback, left on Google or the NHS website really does boost moral.</w:t>
            </w:r>
          </w:p>
          <w:p w14:paraId="5727F1F5" w14:textId="77777777" w:rsidR="00A57895" w:rsidRPr="00A57895" w:rsidRDefault="00A57895" w:rsidP="3D69346C">
            <w:pPr>
              <w:rPr>
                <w:rFonts w:eastAsia="Times New Roman" w:cstheme="minorHAnsi"/>
                <w:sz w:val="24"/>
                <w:szCs w:val="24"/>
              </w:rPr>
            </w:pPr>
          </w:p>
          <w:p w14:paraId="1DF2FBE3" w14:textId="77777777" w:rsidR="00D30699" w:rsidRPr="00A57895" w:rsidRDefault="00D30699" w:rsidP="00A47FD1">
            <w:pPr>
              <w:rPr>
                <w:rFonts w:eastAsia="Times New Roman" w:cstheme="minorHAnsi"/>
                <w:b/>
                <w:bCs/>
                <w:sz w:val="24"/>
                <w:szCs w:val="24"/>
              </w:rPr>
            </w:pPr>
          </w:p>
        </w:tc>
      </w:tr>
      <w:tr w:rsidR="00D30699" w:rsidRPr="00A57895" w14:paraId="233445E6" w14:textId="77777777" w:rsidTr="3D69346C">
        <w:trPr>
          <w:trHeight w:val="1351"/>
        </w:trPr>
        <w:tc>
          <w:tcPr>
            <w:tcW w:w="817" w:type="dxa"/>
          </w:tcPr>
          <w:p w14:paraId="19B37D69" w14:textId="77777777" w:rsidR="00D30699" w:rsidRPr="00A57895" w:rsidRDefault="00D30699" w:rsidP="007E4F8C">
            <w:pPr>
              <w:pStyle w:val="ListParagraph"/>
              <w:numPr>
                <w:ilvl w:val="0"/>
                <w:numId w:val="7"/>
              </w:numPr>
              <w:rPr>
                <w:rFonts w:asciiTheme="minorHAnsi" w:eastAsia="Times New Roman" w:hAnsiTheme="minorHAnsi" w:cstheme="minorHAnsi"/>
                <w:sz w:val="24"/>
                <w:szCs w:val="24"/>
              </w:rPr>
            </w:pPr>
          </w:p>
        </w:tc>
        <w:tc>
          <w:tcPr>
            <w:tcW w:w="8647" w:type="dxa"/>
          </w:tcPr>
          <w:p w14:paraId="08235757" w14:textId="2D564965" w:rsidR="00D30699" w:rsidRPr="00A57895" w:rsidRDefault="008B4F6C" w:rsidP="00E46D47">
            <w:pPr>
              <w:rPr>
                <w:rFonts w:eastAsia="Times New Roman" w:cstheme="minorHAnsi"/>
                <w:b/>
                <w:bCs/>
                <w:sz w:val="24"/>
                <w:szCs w:val="24"/>
              </w:rPr>
            </w:pPr>
            <w:r w:rsidRPr="00A57895">
              <w:rPr>
                <w:rFonts w:eastAsia="Times New Roman" w:cstheme="minorHAnsi"/>
                <w:b/>
                <w:bCs/>
                <w:sz w:val="24"/>
                <w:szCs w:val="24"/>
              </w:rPr>
              <w:t xml:space="preserve">Other </w:t>
            </w:r>
            <w:r w:rsidR="00A47FD1" w:rsidRPr="00A57895">
              <w:rPr>
                <w:rFonts w:eastAsia="Times New Roman" w:cstheme="minorHAnsi"/>
                <w:b/>
                <w:bCs/>
                <w:sz w:val="24"/>
                <w:szCs w:val="24"/>
              </w:rPr>
              <w:t>items</w:t>
            </w:r>
            <w:r w:rsidR="00566E9B">
              <w:rPr>
                <w:rFonts w:eastAsia="Times New Roman" w:cstheme="minorHAnsi"/>
                <w:b/>
                <w:bCs/>
                <w:sz w:val="24"/>
                <w:szCs w:val="24"/>
              </w:rPr>
              <w:t xml:space="preserve"> for the minutes only (not discussed)</w:t>
            </w:r>
          </w:p>
          <w:p w14:paraId="5C8F31D5" w14:textId="77777777" w:rsidR="008B4F6C" w:rsidRPr="00A57895" w:rsidRDefault="008B4F6C" w:rsidP="00E46D47">
            <w:pPr>
              <w:rPr>
                <w:rFonts w:eastAsia="Times New Roman" w:cstheme="minorHAnsi"/>
                <w:b/>
                <w:bCs/>
                <w:sz w:val="24"/>
                <w:szCs w:val="24"/>
              </w:rPr>
            </w:pPr>
          </w:p>
          <w:p w14:paraId="4E1364D6" w14:textId="28EE66A1" w:rsidR="008B4F6C" w:rsidRPr="00A57895" w:rsidRDefault="00A47FD1" w:rsidP="008B4F6C">
            <w:pPr>
              <w:rPr>
                <w:rFonts w:eastAsia="Times New Roman" w:cstheme="minorHAnsi"/>
                <w:sz w:val="24"/>
                <w:szCs w:val="24"/>
              </w:rPr>
            </w:pPr>
            <w:r w:rsidRPr="00A57895">
              <w:rPr>
                <w:rFonts w:eastAsia="Times New Roman" w:cstheme="minorHAnsi"/>
                <w:sz w:val="24"/>
                <w:szCs w:val="24"/>
              </w:rPr>
              <w:t>We are holding a d</w:t>
            </w:r>
            <w:r w:rsidR="00CC3477" w:rsidRPr="00A57895">
              <w:rPr>
                <w:rFonts w:eastAsia="Times New Roman" w:cstheme="minorHAnsi"/>
                <w:sz w:val="24"/>
                <w:szCs w:val="24"/>
              </w:rPr>
              <w:t xml:space="preserve">ementia awareness afternoon </w:t>
            </w:r>
            <w:r w:rsidRPr="00A57895">
              <w:rPr>
                <w:rFonts w:eastAsia="Times New Roman" w:cstheme="minorHAnsi"/>
                <w:sz w:val="24"/>
                <w:szCs w:val="24"/>
              </w:rPr>
              <w:t>this Friday at</w:t>
            </w:r>
            <w:r w:rsidR="00CC3477" w:rsidRPr="00A57895">
              <w:rPr>
                <w:rFonts w:eastAsia="Times New Roman" w:cstheme="minorHAnsi"/>
                <w:sz w:val="24"/>
                <w:szCs w:val="24"/>
              </w:rPr>
              <w:t xml:space="preserve"> 2pm</w:t>
            </w:r>
            <w:r w:rsidRPr="00A57895">
              <w:rPr>
                <w:rFonts w:eastAsia="Times New Roman" w:cstheme="minorHAnsi"/>
                <w:sz w:val="24"/>
                <w:szCs w:val="24"/>
              </w:rPr>
              <w:t xml:space="preserve">.  Families that our Social </w:t>
            </w:r>
            <w:r w:rsidR="00B4222A" w:rsidRPr="00A57895">
              <w:rPr>
                <w:rFonts w:eastAsia="Times New Roman" w:cstheme="minorHAnsi"/>
                <w:sz w:val="24"/>
                <w:szCs w:val="24"/>
              </w:rPr>
              <w:t>Prescriber</w:t>
            </w:r>
            <w:r w:rsidRPr="00A57895">
              <w:rPr>
                <w:rFonts w:eastAsia="Times New Roman" w:cstheme="minorHAnsi"/>
                <w:sz w:val="24"/>
                <w:szCs w:val="24"/>
              </w:rPr>
              <w:t xml:space="preserve"> have been working with have been invited.  There will be some speakers, time for mingling and light refreshments.</w:t>
            </w:r>
          </w:p>
          <w:p w14:paraId="2D7C6AA3" w14:textId="77777777" w:rsidR="001D6D84" w:rsidRPr="00A57895" w:rsidRDefault="001D6D84" w:rsidP="008B4F6C">
            <w:pPr>
              <w:rPr>
                <w:rFonts w:eastAsia="Times New Roman" w:cstheme="minorHAnsi"/>
                <w:sz w:val="24"/>
                <w:szCs w:val="24"/>
              </w:rPr>
            </w:pPr>
          </w:p>
          <w:p w14:paraId="22270889" w14:textId="672C4D87" w:rsidR="001D6D84" w:rsidRPr="00A57895" w:rsidRDefault="00A47FD1" w:rsidP="008B4F6C">
            <w:pPr>
              <w:rPr>
                <w:rFonts w:eastAsia="Times New Roman" w:cstheme="minorHAnsi"/>
                <w:sz w:val="24"/>
                <w:szCs w:val="24"/>
              </w:rPr>
            </w:pPr>
            <w:r w:rsidRPr="00A57895">
              <w:rPr>
                <w:rFonts w:eastAsia="Times New Roman" w:cstheme="minorHAnsi"/>
                <w:sz w:val="24"/>
                <w:szCs w:val="24"/>
              </w:rPr>
              <w:t>June is</w:t>
            </w:r>
            <w:r w:rsidR="001D6D84" w:rsidRPr="00A57895">
              <w:rPr>
                <w:rFonts w:eastAsia="Times New Roman" w:cstheme="minorHAnsi"/>
                <w:sz w:val="24"/>
                <w:szCs w:val="24"/>
              </w:rPr>
              <w:t xml:space="preserve"> LGBTQ</w:t>
            </w:r>
            <w:r w:rsidRPr="00A57895">
              <w:rPr>
                <w:rFonts w:eastAsia="Times New Roman" w:cstheme="minorHAnsi"/>
                <w:sz w:val="24"/>
                <w:szCs w:val="24"/>
              </w:rPr>
              <w:t>+</w:t>
            </w:r>
            <w:r w:rsidR="001D6D84" w:rsidRPr="00A57895">
              <w:rPr>
                <w:rFonts w:eastAsia="Times New Roman" w:cstheme="minorHAnsi"/>
                <w:sz w:val="24"/>
                <w:szCs w:val="24"/>
              </w:rPr>
              <w:t xml:space="preserve"> Pride Month</w:t>
            </w:r>
            <w:r w:rsidRPr="00A57895">
              <w:rPr>
                <w:rFonts w:eastAsia="Times New Roman" w:cstheme="minorHAnsi"/>
                <w:sz w:val="24"/>
                <w:szCs w:val="24"/>
              </w:rPr>
              <w:t>.  As a practice we have been trained by the LGBT Foundation and have submitted our application to achieve a ‘Pride in Practice’ award.</w:t>
            </w:r>
          </w:p>
          <w:p w14:paraId="15DEE643" w14:textId="7C77AE16" w:rsidR="008B4F6C" w:rsidRPr="00A57895" w:rsidRDefault="008B4F6C" w:rsidP="00E46D47">
            <w:pPr>
              <w:rPr>
                <w:rFonts w:eastAsia="Times New Roman" w:cstheme="minorHAnsi"/>
                <w:b/>
                <w:bCs/>
                <w:sz w:val="24"/>
                <w:szCs w:val="24"/>
              </w:rPr>
            </w:pPr>
          </w:p>
        </w:tc>
      </w:tr>
      <w:tr w:rsidR="008028F5" w:rsidRPr="00A57895" w14:paraId="6569350F" w14:textId="77777777" w:rsidTr="3D69346C">
        <w:tc>
          <w:tcPr>
            <w:tcW w:w="817" w:type="dxa"/>
          </w:tcPr>
          <w:p w14:paraId="2598DEE6" w14:textId="2A58B2A2" w:rsidR="008028F5" w:rsidRPr="00A57895" w:rsidRDefault="008028F5" w:rsidP="007E4F8C">
            <w:pPr>
              <w:pStyle w:val="ListParagraph"/>
              <w:numPr>
                <w:ilvl w:val="0"/>
                <w:numId w:val="7"/>
              </w:numPr>
              <w:rPr>
                <w:rFonts w:asciiTheme="minorHAnsi" w:eastAsia="Times New Roman" w:hAnsiTheme="minorHAnsi" w:cstheme="minorHAnsi"/>
                <w:sz w:val="24"/>
                <w:szCs w:val="24"/>
              </w:rPr>
            </w:pPr>
          </w:p>
        </w:tc>
        <w:tc>
          <w:tcPr>
            <w:tcW w:w="8647" w:type="dxa"/>
          </w:tcPr>
          <w:p w14:paraId="63CB04A0" w14:textId="55CCD83A" w:rsidR="00B40A30" w:rsidRPr="00A57895" w:rsidRDefault="00B4222A" w:rsidP="00E46D47">
            <w:pPr>
              <w:rPr>
                <w:rFonts w:eastAsia="Times New Roman" w:cstheme="minorHAnsi"/>
                <w:b/>
                <w:bCs/>
                <w:sz w:val="24"/>
                <w:szCs w:val="24"/>
              </w:rPr>
            </w:pPr>
            <w:r w:rsidRPr="00A57895">
              <w:rPr>
                <w:rFonts w:eastAsia="Times New Roman" w:cstheme="minorHAnsi"/>
                <w:b/>
                <w:bCs/>
                <w:sz w:val="24"/>
                <w:szCs w:val="24"/>
              </w:rPr>
              <w:t>Any other business</w:t>
            </w:r>
          </w:p>
          <w:p w14:paraId="764C22AB" w14:textId="77777777" w:rsidR="002D0F29" w:rsidRPr="00A57895" w:rsidRDefault="002D0F29" w:rsidP="00A56735">
            <w:pPr>
              <w:rPr>
                <w:rFonts w:eastAsia="Times New Roman" w:cstheme="minorHAnsi"/>
                <w:sz w:val="24"/>
                <w:szCs w:val="24"/>
              </w:rPr>
            </w:pPr>
          </w:p>
          <w:p w14:paraId="041DEE5B" w14:textId="57C7CD94" w:rsidR="00145B4C" w:rsidRPr="00A57895" w:rsidRDefault="165CA27E" w:rsidP="00A56735">
            <w:pPr>
              <w:rPr>
                <w:rFonts w:eastAsia="Times New Roman" w:cstheme="minorHAnsi"/>
                <w:sz w:val="24"/>
                <w:szCs w:val="24"/>
              </w:rPr>
            </w:pPr>
            <w:r w:rsidRPr="00A57895">
              <w:rPr>
                <w:rFonts w:eastAsia="Times New Roman" w:cstheme="minorHAnsi"/>
                <w:sz w:val="24"/>
                <w:szCs w:val="24"/>
              </w:rPr>
              <w:t>Positive feedback given to Dr Hill for her work at the Meadow and end of life care.</w:t>
            </w:r>
          </w:p>
          <w:p w14:paraId="519246BC" w14:textId="45E6A7EE" w:rsidR="165CA27E" w:rsidRPr="00A57895" w:rsidRDefault="165CA27E" w:rsidP="3D69346C">
            <w:pPr>
              <w:rPr>
                <w:rFonts w:eastAsia="Times New Roman" w:cstheme="minorHAnsi"/>
                <w:sz w:val="24"/>
                <w:szCs w:val="24"/>
              </w:rPr>
            </w:pPr>
            <w:r w:rsidRPr="00A57895">
              <w:rPr>
                <w:rFonts w:eastAsia="Times New Roman" w:cstheme="minorHAnsi"/>
                <w:sz w:val="24"/>
                <w:szCs w:val="24"/>
              </w:rPr>
              <w:t>Positive experience of a video consultation when on holiday</w:t>
            </w:r>
            <w:r w:rsidR="00566E9B">
              <w:rPr>
                <w:rFonts w:eastAsia="Times New Roman" w:cstheme="minorHAnsi"/>
                <w:sz w:val="24"/>
                <w:szCs w:val="24"/>
              </w:rPr>
              <w:t xml:space="preserve"> and accessing a prescription</w:t>
            </w:r>
            <w:r w:rsidRPr="00A57895">
              <w:rPr>
                <w:rFonts w:eastAsia="Times New Roman" w:cstheme="minorHAnsi"/>
                <w:sz w:val="24"/>
                <w:szCs w:val="24"/>
              </w:rPr>
              <w:t>.</w:t>
            </w:r>
          </w:p>
          <w:p w14:paraId="60061E4C" w14:textId="7545097C" w:rsidR="0033120F" w:rsidRPr="00A57895" w:rsidRDefault="0033120F" w:rsidP="00280E69">
            <w:pPr>
              <w:rPr>
                <w:rFonts w:eastAsia="Times New Roman" w:cstheme="minorHAnsi"/>
                <w:sz w:val="24"/>
                <w:szCs w:val="24"/>
              </w:rPr>
            </w:pPr>
          </w:p>
        </w:tc>
      </w:tr>
      <w:tr w:rsidR="00BA350C" w:rsidRPr="00A57895" w14:paraId="375BC436" w14:textId="77777777" w:rsidTr="3D69346C">
        <w:tc>
          <w:tcPr>
            <w:tcW w:w="817" w:type="dxa"/>
          </w:tcPr>
          <w:p w14:paraId="33449DC1" w14:textId="77777777" w:rsidR="00BA350C" w:rsidRPr="00A57895" w:rsidRDefault="00BA350C" w:rsidP="007E4F8C">
            <w:pPr>
              <w:pStyle w:val="ListParagraph"/>
              <w:numPr>
                <w:ilvl w:val="0"/>
                <w:numId w:val="7"/>
              </w:numPr>
              <w:rPr>
                <w:rFonts w:asciiTheme="minorHAnsi" w:eastAsia="Times New Roman" w:hAnsiTheme="minorHAnsi" w:cstheme="minorHAnsi"/>
                <w:sz w:val="24"/>
                <w:szCs w:val="24"/>
              </w:rPr>
            </w:pPr>
          </w:p>
        </w:tc>
        <w:tc>
          <w:tcPr>
            <w:tcW w:w="8647" w:type="dxa"/>
          </w:tcPr>
          <w:p w14:paraId="2C63DBA1" w14:textId="6A0265D1" w:rsidR="00BA350C" w:rsidRPr="00A57895" w:rsidRDefault="00BA350C" w:rsidP="00E46D47">
            <w:pPr>
              <w:rPr>
                <w:rFonts w:eastAsia="Times New Roman" w:cstheme="minorHAnsi"/>
                <w:b/>
                <w:bCs/>
                <w:sz w:val="24"/>
                <w:szCs w:val="24"/>
              </w:rPr>
            </w:pPr>
            <w:r w:rsidRPr="00A57895">
              <w:rPr>
                <w:rFonts w:eastAsia="Times New Roman" w:cstheme="minorHAnsi"/>
                <w:b/>
                <w:bCs/>
                <w:sz w:val="24"/>
                <w:szCs w:val="24"/>
              </w:rPr>
              <w:t xml:space="preserve">Date of </w:t>
            </w:r>
            <w:r w:rsidR="00B4222A" w:rsidRPr="00A57895">
              <w:rPr>
                <w:rFonts w:eastAsia="Times New Roman" w:cstheme="minorHAnsi"/>
                <w:b/>
                <w:bCs/>
                <w:sz w:val="24"/>
                <w:szCs w:val="24"/>
              </w:rPr>
              <w:t>n</w:t>
            </w:r>
            <w:r w:rsidRPr="00A57895">
              <w:rPr>
                <w:rFonts w:eastAsia="Times New Roman" w:cstheme="minorHAnsi"/>
                <w:b/>
                <w:bCs/>
                <w:sz w:val="24"/>
                <w:szCs w:val="24"/>
              </w:rPr>
              <w:t>ext meeting</w:t>
            </w:r>
          </w:p>
          <w:p w14:paraId="6819E278" w14:textId="77777777" w:rsidR="00BA350C" w:rsidRPr="00A57895" w:rsidRDefault="00BA350C" w:rsidP="00E46D47">
            <w:pPr>
              <w:rPr>
                <w:rFonts w:eastAsia="Times New Roman" w:cstheme="minorHAnsi"/>
                <w:b/>
                <w:bCs/>
                <w:sz w:val="24"/>
                <w:szCs w:val="24"/>
              </w:rPr>
            </w:pPr>
          </w:p>
          <w:p w14:paraId="6A64C80E" w14:textId="05BF358C" w:rsidR="00BA350C" w:rsidRPr="00A57895" w:rsidRDefault="00B4222A" w:rsidP="00E46D47">
            <w:pPr>
              <w:rPr>
                <w:rFonts w:eastAsia="Times New Roman" w:cstheme="minorHAnsi"/>
                <w:sz w:val="24"/>
                <w:szCs w:val="24"/>
              </w:rPr>
            </w:pPr>
            <w:r w:rsidRPr="00A57895">
              <w:rPr>
                <w:rFonts w:eastAsia="Times New Roman" w:cstheme="minorHAnsi"/>
                <w:sz w:val="24"/>
                <w:szCs w:val="24"/>
              </w:rPr>
              <w:t>Autumn</w:t>
            </w:r>
            <w:r w:rsidR="00566E9B">
              <w:rPr>
                <w:rFonts w:eastAsia="Times New Roman" w:cstheme="minorHAnsi"/>
                <w:sz w:val="24"/>
                <w:szCs w:val="24"/>
              </w:rPr>
              <w:t xml:space="preserve"> TBC</w:t>
            </w:r>
          </w:p>
        </w:tc>
      </w:tr>
    </w:tbl>
    <w:p w14:paraId="4101652C" w14:textId="77777777" w:rsidR="00651AE3" w:rsidRPr="00A57895" w:rsidRDefault="00651AE3" w:rsidP="00255A8B">
      <w:pPr>
        <w:rPr>
          <w:rFonts w:eastAsia="Times New Roman" w:cstheme="minorHAnsi"/>
          <w:sz w:val="24"/>
          <w:szCs w:val="24"/>
        </w:rPr>
      </w:pPr>
    </w:p>
    <w:sectPr w:rsidR="00651AE3" w:rsidRPr="00A57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A47F8"/>
    <w:multiLevelType w:val="hybridMultilevel"/>
    <w:tmpl w:val="96DCD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97776"/>
    <w:multiLevelType w:val="hybridMultilevel"/>
    <w:tmpl w:val="FBE2976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44C61A6C"/>
    <w:multiLevelType w:val="hybridMultilevel"/>
    <w:tmpl w:val="9E1E8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D326A7"/>
    <w:multiLevelType w:val="hybridMultilevel"/>
    <w:tmpl w:val="FBE29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BD025EF"/>
    <w:multiLevelType w:val="hybridMultilevel"/>
    <w:tmpl w:val="6D3057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75619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551724">
    <w:abstractNumId w:val="3"/>
  </w:num>
  <w:num w:numId="3" w16cid:durableId="1197698871">
    <w:abstractNumId w:val="1"/>
  </w:num>
  <w:num w:numId="4" w16cid:durableId="11956592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3032916">
    <w:abstractNumId w:val="4"/>
  </w:num>
  <w:num w:numId="6" w16cid:durableId="1034963327">
    <w:abstractNumId w:val="2"/>
  </w:num>
  <w:num w:numId="7" w16cid:durableId="66828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DDA"/>
    <w:rsid w:val="00011DEE"/>
    <w:rsid w:val="000D20EA"/>
    <w:rsid w:val="000F3299"/>
    <w:rsid w:val="00145B4C"/>
    <w:rsid w:val="001676BC"/>
    <w:rsid w:val="001D6D84"/>
    <w:rsid w:val="001E22A3"/>
    <w:rsid w:val="001F1805"/>
    <w:rsid w:val="001F5555"/>
    <w:rsid w:val="00201F2D"/>
    <w:rsid w:val="00223F26"/>
    <w:rsid w:val="00255A8B"/>
    <w:rsid w:val="00280E69"/>
    <w:rsid w:val="002A370B"/>
    <w:rsid w:val="002A5F4B"/>
    <w:rsid w:val="002B2029"/>
    <w:rsid w:val="002D0F29"/>
    <w:rsid w:val="002E59D1"/>
    <w:rsid w:val="002E6267"/>
    <w:rsid w:val="00312F41"/>
    <w:rsid w:val="0033120F"/>
    <w:rsid w:val="00371CDB"/>
    <w:rsid w:val="003A0ED4"/>
    <w:rsid w:val="003A1071"/>
    <w:rsid w:val="004532D0"/>
    <w:rsid w:val="00472BEF"/>
    <w:rsid w:val="004763A3"/>
    <w:rsid w:val="0047739A"/>
    <w:rsid w:val="0048071B"/>
    <w:rsid w:val="00490619"/>
    <w:rsid w:val="004933DB"/>
    <w:rsid w:val="004A5A1A"/>
    <w:rsid w:val="005076F0"/>
    <w:rsid w:val="0051630B"/>
    <w:rsid w:val="005272F9"/>
    <w:rsid w:val="005608EC"/>
    <w:rsid w:val="00566E9B"/>
    <w:rsid w:val="00594DA4"/>
    <w:rsid w:val="00595A22"/>
    <w:rsid w:val="005C4FE4"/>
    <w:rsid w:val="00612DDA"/>
    <w:rsid w:val="00624351"/>
    <w:rsid w:val="00630917"/>
    <w:rsid w:val="00651AE3"/>
    <w:rsid w:val="00672CFC"/>
    <w:rsid w:val="006C00BC"/>
    <w:rsid w:val="006F589D"/>
    <w:rsid w:val="006F75E0"/>
    <w:rsid w:val="00716CD8"/>
    <w:rsid w:val="007232B7"/>
    <w:rsid w:val="007D725D"/>
    <w:rsid w:val="007E4F8C"/>
    <w:rsid w:val="00801FE2"/>
    <w:rsid w:val="008028F5"/>
    <w:rsid w:val="008113E8"/>
    <w:rsid w:val="008306D7"/>
    <w:rsid w:val="00854D65"/>
    <w:rsid w:val="008A3065"/>
    <w:rsid w:val="008B4F6C"/>
    <w:rsid w:val="008F7FCA"/>
    <w:rsid w:val="00913F9D"/>
    <w:rsid w:val="009708BA"/>
    <w:rsid w:val="00A375B3"/>
    <w:rsid w:val="00A47FD1"/>
    <w:rsid w:val="00A56735"/>
    <w:rsid w:val="00A57895"/>
    <w:rsid w:val="00A64DF7"/>
    <w:rsid w:val="00AA27AC"/>
    <w:rsid w:val="00AA35F2"/>
    <w:rsid w:val="00AE74AD"/>
    <w:rsid w:val="00B01225"/>
    <w:rsid w:val="00B04A0C"/>
    <w:rsid w:val="00B2418D"/>
    <w:rsid w:val="00B40A30"/>
    <w:rsid w:val="00B4222A"/>
    <w:rsid w:val="00B4352B"/>
    <w:rsid w:val="00B63B02"/>
    <w:rsid w:val="00B91C24"/>
    <w:rsid w:val="00BA350C"/>
    <w:rsid w:val="00BB45B0"/>
    <w:rsid w:val="00C13772"/>
    <w:rsid w:val="00C143B4"/>
    <w:rsid w:val="00C250AA"/>
    <w:rsid w:val="00C30528"/>
    <w:rsid w:val="00CC3477"/>
    <w:rsid w:val="00CD23E4"/>
    <w:rsid w:val="00CF5EE3"/>
    <w:rsid w:val="00D30699"/>
    <w:rsid w:val="00DC17A6"/>
    <w:rsid w:val="00DD5F95"/>
    <w:rsid w:val="00DF3915"/>
    <w:rsid w:val="00E177A4"/>
    <w:rsid w:val="00E46D47"/>
    <w:rsid w:val="00E478C2"/>
    <w:rsid w:val="00E577A5"/>
    <w:rsid w:val="00EF61B7"/>
    <w:rsid w:val="00F07F23"/>
    <w:rsid w:val="00F602E2"/>
    <w:rsid w:val="00FC1106"/>
    <w:rsid w:val="00FC3194"/>
    <w:rsid w:val="00FC4144"/>
    <w:rsid w:val="0419C0B8"/>
    <w:rsid w:val="05088CEC"/>
    <w:rsid w:val="06DEE188"/>
    <w:rsid w:val="09626CA2"/>
    <w:rsid w:val="0B11CBCF"/>
    <w:rsid w:val="0BEA0885"/>
    <w:rsid w:val="0CA3F9A7"/>
    <w:rsid w:val="0D60088C"/>
    <w:rsid w:val="161CFE1F"/>
    <w:rsid w:val="165CA27E"/>
    <w:rsid w:val="18279691"/>
    <w:rsid w:val="18B20C70"/>
    <w:rsid w:val="19EF87F9"/>
    <w:rsid w:val="201270F2"/>
    <w:rsid w:val="270DCDAB"/>
    <w:rsid w:val="2E10E1D6"/>
    <w:rsid w:val="2E4C1B91"/>
    <w:rsid w:val="2EBF9BB6"/>
    <w:rsid w:val="2EEBD7CD"/>
    <w:rsid w:val="2F9FA0E8"/>
    <w:rsid w:val="3685A7AC"/>
    <w:rsid w:val="3773E038"/>
    <w:rsid w:val="394E9C4F"/>
    <w:rsid w:val="39E34118"/>
    <w:rsid w:val="3D69346C"/>
    <w:rsid w:val="3E8985A2"/>
    <w:rsid w:val="3EA53CBA"/>
    <w:rsid w:val="48A10A2B"/>
    <w:rsid w:val="4FE356B4"/>
    <w:rsid w:val="53F68740"/>
    <w:rsid w:val="59D94988"/>
    <w:rsid w:val="5BA51839"/>
    <w:rsid w:val="620139D7"/>
    <w:rsid w:val="64FA8FC3"/>
    <w:rsid w:val="670F235B"/>
    <w:rsid w:val="6AC88996"/>
    <w:rsid w:val="6F13B50E"/>
    <w:rsid w:val="6F226CA3"/>
    <w:rsid w:val="70AF856F"/>
    <w:rsid w:val="72026CBD"/>
    <w:rsid w:val="724B55D0"/>
    <w:rsid w:val="73E72631"/>
    <w:rsid w:val="7582F692"/>
    <w:rsid w:val="7644F5AB"/>
    <w:rsid w:val="7770CB2B"/>
    <w:rsid w:val="785885E4"/>
    <w:rsid w:val="7AA86BED"/>
    <w:rsid w:val="7C01D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415BD"/>
  <w15:docId w15:val="{92095D96-314C-4627-A3BC-4387A7B9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1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23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3E4"/>
    <w:rPr>
      <w:rFonts w:ascii="Tahoma" w:hAnsi="Tahoma" w:cs="Tahoma"/>
      <w:sz w:val="16"/>
      <w:szCs w:val="16"/>
    </w:rPr>
  </w:style>
  <w:style w:type="character" w:styleId="Hyperlink">
    <w:name w:val="Hyperlink"/>
    <w:basedOn w:val="DefaultParagraphFont"/>
    <w:uiPriority w:val="99"/>
    <w:unhideWhenUsed/>
    <w:rsid w:val="005076F0"/>
    <w:rPr>
      <w:color w:val="0000FF"/>
      <w:u w:val="single"/>
    </w:rPr>
  </w:style>
  <w:style w:type="character" w:styleId="UnresolvedMention">
    <w:name w:val="Unresolved Mention"/>
    <w:basedOn w:val="DefaultParagraphFont"/>
    <w:uiPriority w:val="99"/>
    <w:semiHidden/>
    <w:unhideWhenUsed/>
    <w:rsid w:val="00AE74AD"/>
    <w:rPr>
      <w:color w:val="605E5C"/>
      <w:shd w:val="clear" w:color="auto" w:fill="E1DFDD"/>
    </w:rPr>
  </w:style>
  <w:style w:type="paragraph" w:styleId="ListParagraph">
    <w:name w:val="List Paragraph"/>
    <w:basedOn w:val="Normal"/>
    <w:uiPriority w:val="34"/>
    <w:qFormat/>
    <w:rsid w:val="007232B7"/>
    <w:pPr>
      <w:spacing w:after="0" w:line="240" w:lineRule="auto"/>
      <w:ind w:left="720"/>
    </w:pPr>
    <w:rPr>
      <w:rFonts w:ascii="Calibri" w:hAnsi="Calibri" w:cs="Calibri"/>
    </w:rPr>
  </w:style>
  <w:style w:type="paragraph" w:customStyle="1" w:styleId="xxmsonormal">
    <w:name w:val="x_xmsonormal"/>
    <w:basedOn w:val="Normal"/>
    <w:rsid w:val="001676BC"/>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011DEE"/>
    <w:rPr>
      <w:color w:val="800080" w:themeColor="followedHyperlink"/>
      <w:u w:val="single"/>
    </w:rPr>
  </w:style>
  <w:style w:type="character" w:styleId="Strong">
    <w:name w:val="Strong"/>
    <w:basedOn w:val="DefaultParagraphFont"/>
    <w:uiPriority w:val="22"/>
    <w:qFormat/>
    <w:rsid w:val="00EF61B7"/>
    <w:rPr>
      <w:b/>
      <w:bCs/>
    </w:rPr>
  </w:style>
  <w:style w:type="paragraph" w:customStyle="1" w:styleId="xmsonormal">
    <w:name w:val="x_msonormal"/>
    <w:basedOn w:val="Normal"/>
    <w:rsid w:val="007E4F8C"/>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6104">
      <w:bodyDiv w:val="1"/>
      <w:marLeft w:val="0"/>
      <w:marRight w:val="0"/>
      <w:marTop w:val="0"/>
      <w:marBottom w:val="0"/>
      <w:divBdr>
        <w:top w:val="none" w:sz="0" w:space="0" w:color="auto"/>
        <w:left w:val="none" w:sz="0" w:space="0" w:color="auto"/>
        <w:bottom w:val="none" w:sz="0" w:space="0" w:color="auto"/>
        <w:right w:val="none" w:sz="0" w:space="0" w:color="auto"/>
      </w:divBdr>
    </w:div>
    <w:div w:id="584923245">
      <w:bodyDiv w:val="1"/>
      <w:marLeft w:val="0"/>
      <w:marRight w:val="0"/>
      <w:marTop w:val="0"/>
      <w:marBottom w:val="0"/>
      <w:divBdr>
        <w:top w:val="none" w:sz="0" w:space="0" w:color="auto"/>
        <w:left w:val="none" w:sz="0" w:space="0" w:color="auto"/>
        <w:bottom w:val="none" w:sz="0" w:space="0" w:color="auto"/>
        <w:right w:val="none" w:sz="0" w:space="0" w:color="auto"/>
      </w:divBdr>
    </w:div>
    <w:div w:id="626089821">
      <w:bodyDiv w:val="1"/>
      <w:marLeft w:val="0"/>
      <w:marRight w:val="0"/>
      <w:marTop w:val="0"/>
      <w:marBottom w:val="0"/>
      <w:divBdr>
        <w:top w:val="none" w:sz="0" w:space="0" w:color="auto"/>
        <w:left w:val="none" w:sz="0" w:space="0" w:color="auto"/>
        <w:bottom w:val="none" w:sz="0" w:space="0" w:color="auto"/>
        <w:right w:val="none" w:sz="0" w:space="0" w:color="auto"/>
      </w:divBdr>
    </w:div>
    <w:div w:id="639725631">
      <w:bodyDiv w:val="1"/>
      <w:marLeft w:val="0"/>
      <w:marRight w:val="0"/>
      <w:marTop w:val="0"/>
      <w:marBottom w:val="0"/>
      <w:divBdr>
        <w:top w:val="none" w:sz="0" w:space="0" w:color="auto"/>
        <w:left w:val="none" w:sz="0" w:space="0" w:color="auto"/>
        <w:bottom w:val="none" w:sz="0" w:space="0" w:color="auto"/>
        <w:right w:val="none" w:sz="0" w:space="0" w:color="auto"/>
      </w:divBdr>
    </w:div>
    <w:div w:id="1156217682">
      <w:bodyDiv w:val="1"/>
      <w:marLeft w:val="0"/>
      <w:marRight w:val="0"/>
      <w:marTop w:val="0"/>
      <w:marBottom w:val="0"/>
      <w:divBdr>
        <w:top w:val="none" w:sz="0" w:space="0" w:color="auto"/>
        <w:left w:val="none" w:sz="0" w:space="0" w:color="auto"/>
        <w:bottom w:val="none" w:sz="0" w:space="0" w:color="auto"/>
        <w:right w:val="none" w:sz="0" w:space="0" w:color="auto"/>
      </w:divBdr>
    </w:div>
    <w:div w:id="1980303734">
      <w:bodyDiv w:val="1"/>
      <w:marLeft w:val="0"/>
      <w:marRight w:val="0"/>
      <w:marTop w:val="0"/>
      <w:marBottom w:val="0"/>
      <w:divBdr>
        <w:top w:val="none" w:sz="0" w:space="0" w:color="auto"/>
        <w:left w:val="none" w:sz="0" w:space="0" w:color="auto"/>
        <w:bottom w:val="none" w:sz="0" w:space="0" w:color="auto"/>
        <w:right w:val="none" w:sz="0" w:space="0" w:color="auto"/>
      </w:divBdr>
    </w:div>
    <w:div w:id="1982424890">
      <w:bodyDiv w:val="1"/>
      <w:marLeft w:val="0"/>
      <w:marRight w:val="0"/>
      <w:marTop w:val="0"/>
      <w:marBottom w:val="0"/>
      <w:divBdr>
        <w:top w:val="none" w:sz="0" w:space="0" w:color="auto"/>
        <w:left w:val="none" w:sz="0" w:space="0" w:color="auto"/>
        <w:bottom w:val="none" w:sz="0" w:space="0" w:color="auto"/>
        <w:right w:val="none" w:sz="0" w:space="0" w:color="auto"/>
      </w:divBdr>
    </w:div>
    <w:div w:id="199152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7A609D9EFD1F47A4A5CB0F0B77821A" ma:contentTypeVersion="15" ma:contentTypeDescription="Create a new document." ma:contentTypeScope="" ma:versionID="872c4ba2ced13549630bf1c2cfdbb787">
  <xsd:schema xmlns:xsd="http://www.w3.org/2001/XMLSchema" xmlns:xs="http://www.w3.org/2001/XMLSchema" xmlns:p="http://schemas.microsoft.com/office/2006/metadata/properties" xmlns:ns2="ee326cba-d7f3-462f-a1bd-9b0e3babbf3c" xmlns:ns3="204858e3-894c-4454-b034-0514633e4ce3" targetNamespace="http://schemas.microsoft.com/office/2006/metadata/properties" ma:root="true" ma:fieldsID="bf46f71742fa569aebb02de3ced6c83e" ns2:_="" ns3:_="">
    <xsd:import namespace="ee326cba-d7f3-462f-a1bd-9b0e3babbf3c"/>
    <xsd:import namespace="204858e3-894c-4454-b034-0514633e4c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858e3-894c-4454-b034-0514633e4c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204858e3-894c-4454-b034-0514633e4c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E4EFBD-5722-4CBD-9EEE-86469A3DF585}">
  <ds:schemaRefs>
    <ds:schemaRef ds:uri="http://schemas.microsoft.com/sharepoint/v3/contenttype/forms"/>
  </ds:schemaRefs>
</ds:datastoreItem>
</file>

<file path=customXml/itemProps2.xml><?xml version="1.0" encoding="utf-8"?>
<ds:datastoreItem xmlns:ds="http://schemas.openxmlformats.org/officeDocument/2006/customXml" ds:itemID="{D13D465F-95EE-416E-9097-F27FC111F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204858e3-894c-4454-b034-0514633e4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CFC0A-8946-45AE-9AFA-E975246156FE}">
  <ds:schemaRefs>
    <ds:schemaRef ds:uri="http://schemas.microsoft.com/office/2006/metadata/properties"/>
    <ds:schemaRef ds:uri="http://schemas.microsoft.com/office/infopath/2007/PartnerControls"/>
    <ds:schemaRef ds:uri="ee326cba-d7f3-462f-a1bd-9b0e3babbf3c"/>
    <ds:schemaRef ds:uri="204858e3-894c-4454-b034-0514633e4ce3"/>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Ker Watson</dc:creator>
  <cp:keywords/>
  <cp:lastModifiedBy>Natalie Ker Watson</cp:lastModifiedBy>
  <cp:revision>19</cp:revision>
  <cp:lastPrinted>2023-09-18T15:19:00Z</cp:lastPrinted>
  <dcterms:created xsi:type="dcterms:W3CDTF">2024-05-22T07:39:00Z</dcterms:created>
  <dcterms:modified xsi:type="dcterms:W3CDTF">2024-06-11T14:14:00Z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0x010100817A609D9EFD1F47A4A5CB0F0B77821A</vt:lpwstr>
  </property>
  <property fmtid="{D5CDD505-2E9C-101B-9397-08002B2CF9AE}" pid="3" name="Order">
    <vt:r8>100</vt:r8>
  </property>
  <property fmtid="{D5CDD505-2E9C-101B-9397-08002B2CF9AE}" pid="4" name="MediaServiceImageTags">
    <vt:lpwstr/>
  </property>
</Properties>
</file>